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2AB" w:rsidRPr="00BD03C6" w:rsidRDefault="00914B81" w:rsidP="006A7498">
      <w:pPr>
        <w:rPr>
          <w:rFonts w:ascii="Times New Roman" w:hAnsi="Times New Roman"/>
        </w:rPr>
      </w:pPr>
      <w:r>
        <w:rPr>
          <w:noProof/>
          <w:lang w:eastAsia="fr-FR"/>
        </w:rPr>
        <mc:AlternateContent>
          <mc:Choice Requires="wpg">
            <w:drawing>
              <wp:anchor distT="0" distB="0" distL="114300" distR="114300" simplePos="0" relativeHeight="251649536" behindDoc="0" locked="0" layoutInCell="0" allowOverlap="1">
                <wp:simplePos x="0" y="0"/>
                <wp:positionH relativeFrom="page">
                  <wp:align>center</wp:align>
                </wp:positionH>
                <wp:positionV relativeFrom="margin">
                  <wp:align>center</wp:align>
                </wp:positionV>
                <wp:extent cx="7551420" cy="8529955"/>
                <wp:effectExtent l="0" t="0" r="0" b="44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8529955"/>
                          <a:chOff x="0" y="1440"/>
                          <a:chExt cx="12239" cy="12960"/>
                        </a:xfrm>
                      </wpg:grpSpPr>
                      <wpg:grpSp>
                        <wpg:cNvPr id="5" name="Group 3"/>
                        <wpg:cNvGrpSpPr>
                          <a:grpSpLocks/>
                        </wpg:cNvGrpSpPr>
                        <wpg:grpSpPr bwMode="auto">
                          <a:xfrm>
                            <a:off x="0" y="9661"/>
                            <a:ext cx="12239" cy="4739"/>
                            <a:chOff x="-6" y="3399"/>
                            <a:chExt cx="12197" cy="4253"/>
                          </a:xfrm>
                        </wpg:grpSpPr>
                        <wpg:grpSp>
                          <wpg:cNvPr id="6" name="Group 4"/>
                          <wpg:cNvGrpSpPr>
                            <a:grpSpLocks/>
                          </wpg:cNvGrpSpPr>
                          <wpg:grpSpPr bwMode="auto">
                            <a:xfrm>
                              <a:off x="-6" y="3717"/>
                              <a:ext cx="12189" cy="3550"/>
                              <a:chOff x="18" y="7468"/>
                              <a:chExt cx="12189" cy="3550"/>
                            </a:xfrm>
                          </wpg:grpSpPr>
                          <wps:wsp>
                            <wps:cNvPr id="7"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Rectangle 14"/>
                        <wps:cNvSpPr>
                          <a:spLocks noChangeArrowheads="1"/>
                        </wps:cNvSpPr>
                        <wps:spPr bwMode="auto">
                          <a:xfrm>
                            <a:off x="1800" y="1440"/>
                            <a:ext cx="8638"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89" w:rsidRPr="004B217F" w:rsidRDefault="00B02789" w:rsidP="00BA5DF7"/>
                            <w:p w:rsidR="00B02789" w:rsidRPr="004B217F" w:rsidRDefault="00B02789" w:rsidP="00BA5DF7"/>
                          </w:txbxContent>
                        </wps:txbx>
                        <wps:bodyPr rot="0" vert="horz" wrap="square" lIns="91440" tIns="45720" rIns="91440" bIns="45720" anchor="t" anchorCtr="0" upright="1">
                          <a:spAutoFit/>
                        </wps:bodyPr>
                      </wps:wsp>
                      <wps:wsp>
                        <wps:cNvPr id="17" name="Rectangle 15"/>
                        <wps:cNvSpPr>
                          <a:spLocks noChangeArrowheads="1"/>
                        </wps:cNvSpPr>
                        <wps:spPr bwMode="auto">
                          <a:xfrm>
                            <a:off x="6494" y="11160"/>
                            <a:ext cx="499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89" w:rsidRDefault="00B02789" w:rsidP="00BA5DF7"/>
                          </w:txbxContent>
                        </wps:txbx>
                        <wps:bodyPr rot="0" vert="horz" wrap="square" lIns="91440" tIns="45720" rIns="91440" bIns="45720" anchor="t" anchorCtr="0" upright="1">
                          <a:spAutoFit/>
                        </wps:bodyPr>
                      </wps:wsp>
                      <wps:wsp>
                        <wps:cNvPr id="18"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789" w:rsidRDefault="00B02789" w:rsidP="00BA5DF7"/>
                            <w:p w:rsidR="00B02789" w:rsidRDefault="00B02789" w:rsidP="00BA5DF7">
                              <w:pPr>
                                <w:pStyle w:val="En-ttedetabledesmatires"/>
                                <w:jc w:val="center"/>
                                <w:rPr>
                                  <w:rFonts w:ascii="Arial" w:hAnsi="Arial" w:cs="Arial"/>
                                  <w:sz w:val="48"/>
                                </w:rPr>
                              </w:pPr>
                              <w:r>
                                <w:rPr>
                                  <w:rFonts w:ascii="Arial" w:hAnsi="Arial" w:cs="Arial"/>
                                  <w:sz w:val="48"/>
                                </w:rPr>
                                <w:t xml:space="preserve">Cobuto RM </w:t>
                              </w:r>
                            </w:p>
                            <w:p w:rsidR="00B02789" w:rsidRPr="00FB60A2" w:rsidRDefault="00B02789" w:rsidP="00BA5DF7">
                              <w:pPr>
                                <w:pStyle w:val="En-ttedetabledesmatires"/>
                                <w:jc w:val="center"/>
                                <w:rPr>
                                  <w:rFonts w:ascii="Arial" w:hAnsi="Arial" w:cs="Arial"/>
                                  <w:sz w:val="48"/>
                                </w:rPr>
                              </w:pPr>
                              <w:r>
                                <w:rPr>
                                  <w:rFonts w:ascii="Arial" w:hAnsi="Arial" w:cs="Arial"/>
                                  <w:sz w:val="48"/>
                                </w:rPr>
                                <w:t>(Release Management)</w:t>
                              </w:r>
                            </w:p>
                            <w:p w:rsidR="00B02789" w:rsidRPr="00FB60A2" w:rsidRDefault="00B02789" w:rsidP="00BA5DF7">
                              <w:pPr>
                                <w:pStyle w:val="En-ttedetabledesmatires"/>
                                <w:jc w:val="center"/>
                                <w:rPr>
                                  <w:rFonts w:ascii="Arial" w:hAnsi="Arial" w:cs="Arial"/>
                                  <w:sz w:val="48"/>
                                </w:rPr>
                              </w:pPr>
                            </w:p>
                            <w:p w:rsidR="00B02789" w:rsidRPr="000645DB" w:rsidRDefault="00B02789" w:rsidP="00BA5DF7">
                              <w:pPr>
                                <w:pStyle w:val="En-ttedetabledesmatires"/>
                                <w:jc w:val="center"/>
                                <w:rPr>
                                  <w:rFonts w:ascii="Arial" w:hAnsi="Arial" w:cs="Arial"/>
                                  <w:sz w:val="48"/>
                                </w:rPr>
                              </w:pPr>
                              <w:r>
                                <w:rPr>
                                  <w:rFonts w:ascii="Arial" w:hAnsi="Arial" w:cs="Arial"/>
                                  <w:sz w:val="48"/>
                                </w:rPr>
                                <w:t>Administration</w:t>
                              </w:r>
                            </w:p>
                            <w:p w:rsidR="00B02789" w:rsidRPr="000645DB" w:rsidRDefault="00B02789" w:rsidP="00BA5DF7">
                              <w:pPr>
                                <w:rPr>
                                  <w:rFonts w:ascii="Arial" w:hAnsi="Arial" w:cs="Arial"/>
                                </w:rPr>
                              </w:pPr>
                            </w:p>
                            <w:p w:rsidR="00B02789" w:rsidRPr="000645DB" w:rsidRDefault="00B02789" w:rsidP="00BA5DF7">
                              <w:pPr>
                                <w:rPr>
                                  <w:rFonts w:ascii="Arial" w:hAnsi="Arial" w:cs="Arial"/>
                                </w:rPr>
                              </w:pPr>
                            </w:p>
                            <w:p w:rsidR="00B02789" w:rsidRPr="000645DB" w:rsidRDefault="00B02789" w:rsidP="00BA5DF7">
                              <w:pPr>
                                <w:pStyle w:val="En-ttedetabledesmatires"/>
                                <w:rPr>
                                  <w:rFonts w:ascii="Arial" w:hAnsi="Arial" w:cs="Arial"/>
                                </w:rPr>
                              </w:pPr>
                              <w:r w:rsidRPr="000645DB">
                                <w:rPr>
                                  <w:rFonts w:ascii="Arial" w:hAnsi="Arial" w:cs="Arial"/>
                                </w:rPr>
                                <w:t xml:space="preserve">Statut : </w:t>
                              </w:r>
                              <w:r>
                                <w:rPr>
                                  <w:rFonts w:ascii="Arial" w:hAnsi="Arial" w:cs="Arial"/>
                                </w:rPr>
                                <w:t>Public</w:t>
                              </w:r>
                            </w:p>
                            <w:p w:rsidR="00B02789" w:rsidRPr="000645DB" w:rsidRDefault="00B02789" w:rsidP="000645DB">
                              <w:pPr>
                                <w:pStyle w:val="En-ttedetabledesmatires"/>
                                <w:rPr>
                                  <w:rFonts w:ascii="Arial" w:hAnsi="Arial" w:cs="Arial"/>
                                </w:rPr>
                              </w:pPr>
                              <w:r>
                                <w:rPr>
                                  <w:rFonts w:ascii="Arial" w:hAnsi="Arial" w:cs="Arial"/>
                                </w:rPr>
                                <w:t xml:space="preserve">Auteur : </w:t>
                              </w:r>
                              <w:r w:rsidRPr="000645DB">
                                <w:rPr>
                                  <w:rFonts w:ascii="Arial" w:hAnsi="Arial" w:cs="Arial"/>
                                </w:rPr>
                                <w:t>Marte</w:t>
                              </w:r>
                            </w:p>
                            <w:p w:rsidR="00B02789" w:rsidRPr="000645DB" w:rsidRDefault="00B02789" w:rsidP="00BA5DF7">
                              <w:pPr>
                                <w:rPr>
                                  <w:rFonts w:ascii="Arial" w:hAnsi="Arial" w:cs="Arial"/>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594.6pt;height:671.65pt;z-index:251649536;mso-position-horizontal:center;mso-position-horizontal-relative:page;mso-position-vertical:center;mso-position-vertical-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09cEA&#10;AADaAAAADwAAAGRycy9kb3ducmV2LnhtbESP3WoCMRSE7wt9h3AKvatZC7WyGkWEgmIv6s8DHDbH&#10;3cXkZEmOur69KQheDjPzDTOd996pC8XUBjYwHBSgiKtgW64NHPY/H2NQSZAtusBk4EYJ5rPXlymW&#10;Nlx5S5ed1CpDOJVooBHpSq1T1ZDHNAgdcfaOIXqULGOtbcRrhnunP4tipD22nBca7GjZUHXanb0B&#10;cRveVuP11+ZcDN3vX7TtaCnGvL/1iwkooV6e4Ud7ZQ18w/+VfAP0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S9PX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zY8EA&#10;AADaAAAADwAAAGRycy9kb3ducmV2LnhtbERPy2oCMRTdF/oP4Ra6Ec1USytTo4hYtCuf0O1lcp2M&#10;ndyMSdSpX98shC4P5z2atLYWF/KhcqzgpZeBIC6crrhUsN99docgQkTWWDsmBb8UYDJ+fBhhrt2V&#10;N3TZxlKkEA45KjAxNrmUoTBkMfRcQ5y4g/MWY4K+lNrjNYXbWvaz7E1arDg1GGxoZqj42Z6tgvVt&#10;46eD5uRvaF7L1fHru/M+Xyj1/NROP0BEauO/+O5eagVpa7qSboA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M2PBAAAA2gAAAA8AAAAAAAAAAAAAAAAAmAIAAGRycy9kb3du&#10;cmV2LnhtbFBLBQYAAAAABAAEAPUAAACGAw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oD8MA&#10;AADaAAAADwAAAGRycy9kb3ducmV2LnhtbESPW2sCMRSE3wv+h3CEvtWsoVRdzYqtlBbxxdv7YXPc&#10;i5uTZZPq+u9NodDHYWa+YRbL3jbiSp2vHGsYjxIQxLkzFRcajofPlykIH5ANNo5Jw508LLPB0wJT&#10;4268o+s+FCJC2KeooQyhTaX0eUkW/ci1xNE7u85iiLIrpOnwFuG2kSpJ3qTFiuNCiS19lJRf9j9W&#10;w+Swfl2vzEa9f3GoVX5S9WmrtH4e9qs5iEB9+A//tb+Nhhn8Xok3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oD8MAAADaAAAADwAAAAAAAAAAAAAAAACYAgAAZHJzL2Rv&#10;d25yZXYueG1sUEsFBgAAAAAEAAQA9QAAAIgDA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8cQA&#10;AADbAAAADwAAAGRycy9kb3ducmV2LnhtbESPQW/CMAyF70j7D5EncYNkQxpTR0BTpcEOu9Cyu9V4&#10;bbXGqZqsFH79fEDiZus9v/d5s5t8p0YaYhvYwtPSgCKugmu5tnAqPxavoGJCdtgFJgsXirDbPsw2&#10;mLlw5iONRaqVhHDM0EKTUp9pHauGPMZl6IlF+wmDxyTrUGs34FnCfaefjXnRHluWhgZ7yhuqfos/&#10;b+E45qvvfWnoUrp1d1h/FeZ6za2dP07vb6ASTeluvl1/OsEXevlFB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F/HEAAAA2wAAAA8AAAAAAAAAAAAAAAAAmAIAAGRycy9k&#10;b3ducmV2LnhtbFBLBQYAAAAABAAEAPUAAACJAw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DocIA&#10;AADbAAAADwAAAGRycy9kb3ducmV2LnhtbERPTWsCMRC9C/0PYQq91axCi2yNIkXFS6GuRdrb7GbM&#10;Lt1MliTq1l9vhIK3ebzPmc5724oT+dA4VjAaZiCIK6cbNgq+dqvnCYgQkTW2jknBHwWYzx4GU8y1&#10;O/OWTkU0IoVwyFFBHWOXSxmqmiyGoeuIE3dw3mJM0BupPZ5TuG3lOMtepcWGU0ONHb3XVP0WR6tg&#10;Lz9fiu+t+XDlT5mVfrlvzWWt1NNjv3gDEamPd/G/e6PT/BHcfk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AOhwgAAANsAAAAPAAAAAAAAAAAAAAAAAJgCAABkcnMvZG93&#10;bnJldi54bWxQSwUGAAAAAAQABAD1AAAAhw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nMIA&#10;AADbAAAADwAAAGRycy9kb3ducmV2LnhtbERPTWvCQBC9F/wPywheim70UEJ0FTFYPBRqo+B1zI5J&#10;MDsbdrcm/vtuodDbPN7nrDaDacWDnG8sK5jPEhDEpdUNVwrOp/00BeEDssbWMil4kofNevSywkzb&#10;nr/oUYRKxBD2GSqoQ+gyKX1Zk0E/sx1x5G7WGQwRukpqh30MN61cJMmbNNhwbKixo11N5b34NgqK&#10;/FK8Pv3xM8/TY/d+dR8706dKTcbDdgki0BD+xX/ug47zF/D7Sz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p2cwgAAANsAAAAPAAAAAAAAAAAAAAAAAJgCAABkcnMvZG93&#10;bnJldi54bWxQSwUGAAAAAAQABAD1AAAAhw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USMAA&#10;AADbAAAADwAAAGRycy9kb3ducmV2LnhtbERPTWvDMAy9D/YfjAa9rU4TGCWrW7pB2XpMuvUsYi0O&#10;jeUkdpP039eDwW56vE9tdrNtxUiDbxwrWC0TEMSV0w3XCr5Oh+c1CB+QNbaOScGNPOy2jw8bzLWb&#10;uKCxDLWIIexzVGBC6HIpfWXIol+6jjhyP26wGCIcaqkHnGK4bWWaJC/SYsOxwWBH74aqS3m1Cr6n&#10;QurQ9sfzR7lKs+b8lla9UWrxNO9fQQSaw7/4z/2p4/wMfn+J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wUSMAAAADbAAAADwAAAAAAAAAAAAAAAACYAgAAZHJzL2Rvd25y&#10;ZXYueG1sUEsFBgAAAAAEAAQA9QAAAIU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QqcIA&#10;AADbAAAADwAAAGRycy9kb3ducmV2LnhtbERPS2vCQBC+F/wPywi91U2jlJC6SpUKvRU1IN6G7JiE&#10;Zmfj7jaPf98tFHqbj+856+1oWtGT841lBc+LBARxaXXDlYLifHjKQPiArLG1TAom8rDdzB7WmGs7&#10;8JH6U6hEDGGfo4I6hC6X0pc1GfQL2xFH7madwRChq6R2OMRw08o0SV6kwYZjQ40d7Wsqv07fRsHS&#10;fabvx8vdo71l+2LXT6trNyn1OB/fXkEEGsO/+M/9oeP8F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RCp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2rMMA&#10;AADbAAAADwAAAGRycy9kb3ducmV2LnhtbERPTWsCMRC9F/ofwhS81WwVa1mNIosWQQ+tWrxON9Nk&#10;6WaybNJ1/femUOhtHu9z5sve1aKjNlSeFTwNMxDEpdcVGwWn4+bxBUSIyBprz6TgSgGWi/u7Oeba&#10;X/idukM0IoVwyFGBjbHJpQylJYdh6BvixH351mFMsDVSt3hJ4a6Woyx7lg4rTg0WGyosld+HH6fg&#10;9W1SjE133jY7X9mP/fRkPou1UoOHfjUDEamP/+I/91an+RP4/SU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2r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B02789" w:rsidRPr="004B217F" w:rsidRDefault="00B02789" w:rsidP="00BA5DF7"/>
                      <w:p w:rsidR="00B02789" w:rsidRPr="004B217F" w:rsidRDefault="00B02789" w:rsidP="00BA5DF7"/>
                    </w:txbxContent>
                  </v:textbox>
                </v:rect>
                <v:rect id="Rectangle 15" o:spid="_x0000_s1039" style="position:absolute;left:6494;top:11160;width:4998;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h/cEA&#10;AADbAAAADwAAAGRycy9kb3ducmV2LnhtbERP24rCMBB9F/yHMMK+iKaK6FqNIl6g+mbXDxib2bZr&#10;MylNVuvfbxYE3+ZwrrNct6YSd2pcaVnBaBiBIM6sLjlXcPk6DD5BOI+ssbJMCp7kYL3qdpYYa/vg&#10;M91Tn4sQwi5GBYX3dSylywoy6Ia2Jg7ct20M+gCbXOoGHyHcVHIcRVNpsOTQUGBN24KyW/prFBxP&#10;k9Nlm8if27zc9ZNZGsnrdK/UR6/dLEB4av1b/HInOsyfwf8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of3BAAAA2wAAAA8AAAAAAAAAAAAAAAAAmAIAAGRycy9kb3du&#10;cmV2LnhtbFBLBQYAAAAABAAEAPUAAACGAwAAAAA=&#10;" filled="f" stroked="f">
                  <v:textbox style="mso-fit-shape-to-text:t">
                    <w:txbxContent>
                      <w:p w:rsidR="00B02789" w:rsidRDefault="00B02789" w:rsidP="00BA5DF7"/>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HT8MA&#10;AADbAAAADwAAAGRycy9kb3ducmV2LnhtbESP0WoCQQxF3wv+wxChb3VWCyJbRxFFrFAFrR8Qd+Lu&#10;4k5mmZnq+vfNg+Bbwr2592Q671yjbhRi7dnAcJCBIi68rbk0cPpdf0xAxYRssfFMBh4UYT7rvU0x&#10;t/7OB7odU6kkhGOOBqqU2lzrWFTkMA58SyzaxQeHSdZQahvwLuGu0aMsG2uHNUtDhS0tKyquxz9n&#10;4PNnvw+71XU9zlanLfvQLTfngzHv/W7xBSpRl17m5/W3FXyBlV9k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HT8MAAADbAAAADwAAAAAAAAAAAAAAAACYAgAAZHJzL2Rv&#10;d25yZXYueG1sUEsFBgAAAAAEAAQA9QAAAIgDAAAAAA==&#10;" filled="f" stroked="f">
                  <v:textbox>
                    <w:txbxContent>
                      <w:p w:rsidR="00B02789" w:rsidRDefault="00B02789" w:rsidP="00BA5DF7"/>
                      <w:p w:rsidR="00B02789" w:rsidRDefault="00B02789" w:rsidP="00BA5DF7">
                        <w:pPr>
                          <w:pStyle w:val="En-ttedetabledesmatires"/>
                          <w:jc w:val="center"/>
                          <w:rPr>
                            <w:rFonts w:ascii="Arial" w:hAnsi="Arial" w:cs="Arial"/>
                            <w:sz w:val="48"/>
                          </w:rPr>
                        </w:pPr>
                        <w:r>
                          <w:rPr>
                            <w:rFonts w:ascii="Arial" w:hAnsi="Arial" w:cs="Arial"/>
                            <w:sz w:val="48"/>
                          </w:rPr>
                          <w:t xml:space="preserve">Cobuto RM </w:t>
                        </w:r>
                      </w:p>
                      <w:p w:rsidR="00B02789" w:rsidRPr="00FB60A2" w:rsidRDefault="00B02789" w:rsidP="00BA5DF7">
                        <w:pPr>
                          <w:pStyle w:val="En-ttedetabledesmatires"/>
                          <w:jc w:val="center"/>
                          <w:rPr>
                            <w:rFonts w:ascii="Arial" w:hAnsi="Arial" w:cs="Arial"/>
                            <w:sz w:val="48"/>
                          </w:rPr>
                        </w:pPr>
                        <w:r>
                          <w:rPr>
                            <w:rFonts w:ascii="Arial" w:hAnsi="Arial" w:cs="Arial"/>
                            <w:sz w:val="48"/>
                          </w:rPr>
                          <w:t>(Release Management)</w:t>
                        </w:r>
                      </w:p>
                      <w:p w:rsidR="00B02789" w:rsidRPr="00FB60A2" w:rsidRDefault="00B02789" w:rsidP="00BA5DF7">
                        <w:pPr>
                          <w:pStyle w:val="En-ttedetabledesmatires"/>
                          <w:jc w:val="center"/>
                          <w:rPr>
                            <w:rFonts w:ascii="Arial" w:hAnsi="Arial" w:cs="Arial"/>
                            <w:sz w:val="48"/>
                          </w:rPr>
                        </w:pPr>
                      </w:p>
                      <w:p w:rsidR="00B02789" w:rsidRPr="000645DB" w:rsidRDefault="00B02789" w:rsidP="00BA5DF7">
                        <w:pPr>
                          <w:pStyle w:val="En-ttedetabledesmatires"/>
                          <w:jc w:val="center"/>
                          <w:rPr>
                            <w:rFonts w:ascii="Arial" w:hAnsi="Arial" w:cs="Arial"/>
                            <w:sz w:val="48"/>
                          </w:rPr>
                        </w:pPr>
                        <w:r>
                          <w:rPr>
                            <w:rFonts w:ascii="Arial" w:hAnsi="Arial" w:cs="Arial"/>
                            <w:sz w:val="48"/>
                          </w:rPr>
                          <w:t>Administration</w:t>
                        </w:r>
                      </w:p>
                      <w:p w:rsidR="00B02789" w:rsidRPr="000645DB" w:rsidRDefault="00B02789" w:rsidP="00BA5DF7">
                        <w:pPr>
                          <w:rPr>
                            <w:rFonts w:ascii="Arial" w:hAnsi="Arial" w:cs="Arial"/>
                          </w:rPr>
                        </w:pPr>
                      </w:p>
                      <w:p w:rsidR="00B02789" w:rsidRPr="000645DB" w:rsidRDefault="00B02789" w:rsidP="00BA5DF7">
                        <w:pPr>
                          <w:rPr>
                            <w:rFonts w:ascii="Arial" w:hAnsi="Arial" w:cs="Arial"/>
                          </w:rPr>
                        </w:pPr>
                      </w:p>
                      <w:p w:rsidR="00B02789" w:rsidRPr="000645DB" w:rsidRDefault="00B02789" w:rsidP="00BA5DF7">
                        <w:pPr>
                          <w:pStyle w:val="En-ttedetabledesmatires"/>
                          <w:rPr>
                            <w:rFonts w:ascii="Arial" w:hAnsi="Arial" w:cs="Arial"/>
                          </w:rPr>
                        </w:pPr>
                        <w:r w:rsidRPr="000645DB">
                          <w:rPr>
                            <w:rFonts w:ascii="Arial" w:hAnsi="Arial" w:cs="Arial"/>
                          </w:rPr>
                          <w:t xml:space="preserve">Statut : </w:t>
                        </w:r>
                        <w:r>
                          <w:rPr>
                            <w:rFonts w:ascii="Arial" w:hAnsi="Arial" w:cs="Arial"/>
                          </w:rPr>
                          <w:t>Public</w:t>
                        </w:r>
                      </w:p>
                      <w:p w:rsidR="00B02789" w:rsidRPr="000645DB" w:rsidRDefault="00B02789" w:rsidP="000645DB">
                        <w:pPr>
                          <w:pStyle w:val="En-ttedetabledesmatires"/>
                          <w:rPr>
                            <w:rFonts w:ascii="Arial" w:hAnsi="Arial" w:cs="Arial"/>
                          </w:rPr>
                        </w:pPr>
                        <w:r>
                          <w:rPr>
                            <w:rFonts w:ascii="Arial" w:hAnsi="Arial" w:cs="Arial"/>
                          </w:rPr>
                          <w:t xml:space="preserve">Auteur : </w:t>
                        </w:r>
                        <w:r w:rsidRPr="000645DB">
                          <w:rPr>
                            <w:rFonts w:ascii="Arial" w:hAnsi="Arial" w:cs="Arial"/>
                          </w:rPr>
                          <w:t>Marte</w:t>
                        </w:r>
                      </w:p>
                      <w:p w:rsidR="00B02789" w:rsidRPr="000645DB" w:rsidRDefault="00B02789" w:rsidP="00BA5DF7">
                        <w:pPr>
                          <w:rPr>
                            <w:rFonts w:ascii="Arial" w:hAnsi="Arial" w:cs="Arial"/>
                          </w:rPr>
                        </w:pPr>
                      </w:p>
                    </w:txbxContent>
                  </v:textbox>
                </v:rect>
                <w10:wrap anchorx="page" anchory="margin"/>
              </v:group>
            </w:pict>
          </mc:Fallback>
        </mc:AlternateContent>
      </w:r>
    </w:p>
    <w:p w:rsidR="009412AB" w:rsidRPr="00BD03C6" w:rsidRDefault="009412AB" w:rsidP="006E57EE">
      <w:pPr>
        <w:rPr>
          <w:rFonts w:ascii="Times New Roman" w:hAnsi="Times New Roman"/>
        </w:rPr>
      </w:pPr>
      <w:r w:rsidRPr="00BD03C6">
        <w:rPr>
          <w:rFonts w:ascii="Times New Roman" w:hAnsi="Times New Roman"/>
        </w:rPr>
        <w:br w:type="page"/>
      </w:r>
    </w:p>
    <w:p w:rsidR="008C7382" w:rsidRPr="00BD03C6" w:rsidRDefault="009412AB" w:rsidP="006E57EE">
      <w:pPr>
        <w:pStyle w:val="StyletableauTitre"/>
        <w:jc w:val="center"/>
        <w:rPr>
          <w:rFonts w:ascii="Times New Roman" w:hAnsi="Times New Roman"/>
        </w:rPr>
      </w:pPr>
      <w:r w:rsidRPr="00BD03C6">
        <w:rPr>
          <w:rFonts w:ascii="Times New Roman" w:hAnsi="Times New Roman"/>
        </w:rPr>
        <w:lastRenderedPageBreak/>
        <w:t>Sommaire</w:t>
      </w:r>
    </w:p>
    <w:bookmarkStart w:id="0" w:name="_GoBack"/>
    <w:bookmarkEnd w:id="0"/>
    <w:p w:rsidR="005D3514" w:rsidRDefault="009412AB">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r w:rsidRPr="00BD03C6">
        <w:rPr>
          <w:rFonts w:ascii="Times New Roman" w:hAnsi="Times New Roman"/>
        </w:rPr>
        <w:fldChar w:fldCharType="begin"/>
      </w:r>
      <w:r w:rsidRPr="00BD03C6">
        <w:rPr>
          <w:rFonts w:ascii="Times New Roman" w:hAnsi="Times New Roman"/>
        </w:rPr>
        <w:instrText xml:space="preserve"> TOC \o "1-3" \h \z \u </w:instrText>
      </w:r>
      <w:r w:rsidRPr="00BD03C6">
        <w:rPr>
          <w:rFonts w:ascii="Times New Roman" w:hAnsi="Times New Roman"/>
        </w:rPr>
        <w:fldChar w:fldCharType="separate"/>
      </w:r>
      <w:hyperlink w:anchor="_Toc433359832" w:history="1">
        <w:r w:rsidR="005D3514" w:rsidRPr="00D456DC">
          <w:rPr>
            <w:rStyle w:val="Lienhypertexte"/>
            <w:rFonts w:ascii="Times New Roman" w:hAnsi="Times New Roman"/>
            <w:noProof/>
          </w:rPr>
          <w:t>1</w:t>
        </w:r>
        <w:r w:rsidR="005D3514">
          <w:rPr>
            <w:rFonts w:asciiTheme="minorHAnsi" w:eastAsiaTheme="minorEastAsia" w:hAnsiTheme="minorHAnsi" w:cstheme="minorBidi"/>
            <w:b w:val="0"/>
            <w:bCs w:val="0"/>
            <w:caps w:val="0"/>
            <w:noProof/>
            <w:sz w:val="22"/>
            <w:szCs w:val="22"/>
            <w:lang w:eastAsia="fr-FR"/>
          </w:rPr>
          <w:tab/>
        </w:r>
        <w:r w:rsidR="005D3514" w:rsidRPr="00D456DC">
          <w:rPr>
            <w:rStyle w:val="Lienhypertexte"/>
            <w:rFonts w:ascii="Times New Roman" w:hAnsi="Times New Roman"/>
            <w:noProof/>
          </w:rPr>
          <w:t>processus et activités</w:t>
        </w:r>
        <w:r w:rsidR="005D3514">
          <w:rPr>
            <w:noProof/>
            <w:webHidden/>
          </w:rPr>
          <w:tab/>
        </w:r>
        <w:r w:rsidR="005D3514">
          <w:rPr>
            <w:noProof/>
            <w:webHidden/>
          </w:rPr>
          <w:fldChar w:fldCharType="begin"/>
        </w:r>
        <w:r w:rsidR="005D3514">
          <w:rPr>
            <w:noProof/>
            <w:webHidden/>
          </w:rPr>
          <w:instrText xml:space="preserve"> PAGEREF _Toc433359832 \h </w:instrText>
        </w:r>
        <w:r w:rsidR="005D3514">
          <w:rPr>
            <w:noProof/>
            <w:webHidden/>
          </w:rPr>
        </w:r>
        <w:r w:rsidR="005D3514">
          <w:rPr>
            <w:noProof/>
            <w:webHidden/>
          </w:rPr>
          <w:fldChar w:fldCharType="separate"/>
        </w:r>
        <w:r w:rsidR="005D3514">
          <w:rPr>
            <w:noProof/>
            <w:webHidden/>
          </w:rPr>
          <w:t>4</w:t>
        </w:r>
        <w:r w:rsidR="005D3514">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33" w:history="1">
        <w:r w:rsidRPr="00D456DC">
          <w:rPr>
            <w:rStyle w:val="Lienhypertexte"/>
            <w:rFonts w:ascii="Times New Roman" w:hAnsi="Times New Roman"/>
            <w:noProof/>
          </w:rPr>
          <w:t>2</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Parametrage d’une nouvelle application</w:t>
        </w:r>
        <w:r>
          <w:rPr>
            <w:noProof/>
            <w:webHidden/>
          </w:rPr>
          <w:tab/>
        </w:r>
        <w:r>
          <w:rPr>
            <w:noProof/>
            <w:webHidden/>
          </w:rPr>
          <w:fldChar w:fldCharType="begin"/>
        </w:r>
        <w:r>
          <w:rPr>
            <w:noProof/>
            <w:webHidden/>
          </w:rPr>
          <w:instrText xml:space="preserve"> PAGEREF _Toc433359833 \h </w:instrText>
        </w:r>
        <w:r>
          <w:rPr>
            <w:noProof/>
            <w:webHidden/>
          </w:rPr>
        </w:r>
        <w:r>
          <w:rPr>
            <w:noProof/>
            <w:webHidden/>
          </w:rPr>
          <w:fldChar w:fldCharType="separate"/>
        </w:r>
        <w:r>
          <w:rPr>
            <w:noProof/>
            <w:webHidden/>
          </w:rPr>
          <w:t>5</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34" w:history="1">
        <w:r w:rsidRPr="00D456DC">
          <w:rPr>
            <w:rStyle w:val="Lienhypertexte"/>
            <w:rFonts w:ascii="Times New Roman" w:hAnsi="Times New Roman"/>
            <w:noProof/>
          </w:rPr>
          <w:t>3</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Création d’une nouvelle application</w:t>
        </w:r>
        <w:r>
          <w:rPr>
            <w:noProof/>
            <w:webHidden/>
          </w:rPr>
          <w:tab/>
        </w:r>
        <w:r>
          <w:rPr>
            <w:noProof/>
            <w:webHidden/>
          </w:rPr>
          <w:fldChar w:fldCharType="begin"/>
        </w:r>
        <w:r>
          <w:rPr>
            <w:noProof/>
            <w:webHidden/>
          </w:rPr>
          <w:instrText xml:space="preserve"> PAGEREF _Toc433359834 \h </w:instrText>
        </w:r>
        <w:r>
          <w:rPr>
            <w:noProof/>
            <w:webHidden/>
          </w:rPr>
        </w:r>
        <w:r>
          <w:rPr>
            <w:noProof/>
            <w:webHidden/>
          </w:rPr>
          <w:fldChar w:fldCharType="separate"/>
        </w:r>
        <w:r>
          <w:rPr>
            <w:noProof/>
            <w:webHidden/>
          </w:rPr>
          <w:t>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35" w:history="1">
        <w:r w:rsidRPr="00D456DC">
          <w:rPr>
            <w:rStyle w:val="Lienhypertexte"/>
            <w:rFonts w:ascii="Times New Roman" w:hAnsi="Times New Roman"/>
            <w:noProof/>
          </w:rPr>
          <w:t>3.1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l’Administration des référentiels</w:t>
        </w:r>
        <w:r>
          <w:rPr>
            <w:noProof/>
            <w:webHidden/>
          </w:rPr>
          <w:tab/>
        </w:r>
        <w:r>
          <w:rPr>
            <w:noProof/>
            <w:webHidden/>
          </w:rPr>
          <w:fldChar w:fldCharType="begin"/>
        </w:r>
        <w:r>
          <w:rPr>
            <w:noProof/>
            <w:webHidden/>
          </w:rPr>
          <w:instrText xml:space="preserve"> PAGEREF _Toc433359835 \h </w:instrText>
        </w:r>
        <w:r>
          <w:rPr>
            <w:noProof/>
            <w:webHidden/>
          </w:rPr>
        </w:r>
        <w:r>
          <w:rPr>
            <w:noProof/>
            <w:webHidden/>
          </w:rPr>
          <w:fldChar w:fldCharType="separate"/>
        </w:r>
        <w:r>
          <w:rPr>
            <w:noProof/>
            <w:webHidden/>
          </w:rPr>
          <w:t>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36" w:history="1">
        <w:r w:rsidRPr="00D456DC">
          <w:rPr>
            <w:rStyle w:val="Lienhypertexte"/>
            <w:rFonts w:ascii="Times New Roman" w:hAnsi="Times New Roman"/>
            <w:noProof/>
          </w:rPr>
          <w:t>3.2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une nouvelle application</w:t>
        </w:r>
        <w:r>
          <w:rPr>
            <w:noProof/>
            <w:webHidden/>
          </w:rPr>
          <w:tab/>
        </w:r>
        <w:r>
          <w:rPr>
            <w:noProof/>
            <w:webHidden/>
          </w:rPr>
          <w:fldChar w:fldCharType="begin"/>
        </w:r>
        <w:r>
          <w:rPr>
            <w:noProof/>
            <w:webHidden/>
          </w:rPr>
          <w:instrText xml:space="preserve"> PAGEREF _Toc433359836 \h </w:instrText>
        </w:r>
        <w:r>
          <w:rPr>
            <w:noProof/>
            <w:webHidden/>
          </w:rPr>
        </w:r>
        <w:r>
          <w:rPr>
            <w:noProof/>
            <w:webHidden/>
          </w:rPr>
          <w:fldChar w:fldCharType="separate"/>
        </w:r>
        <w:r>
          <w:rPr>
            <w:noProof/>
            <w:webHidden/>
          </w:rPr>
          <w:t>7</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37" w:history="1">
        <w:r w:rsidRPr="00D456DC">
          <w:rPr>
            <w:rStyle w:val="Lienhypertexte"/>
            <w:rFonts w:ascii="Times New Roman" w:hAnsi="Times New Roman"/>
            <w:noProof/>
          </w:rPr>
          <w:t>4</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Urbanisation d’une nouvelle application</w:t>
        </w:r>
        <w:r>
          <w:rPr>
            <w:noProof/>
            <w:webHidden/>
          </w:rPr>
          <w:tab/>
        </w:r>
        <w:r>
          <w:rPr>
            <w:noProof/>
            <w:webHidden/>
          </w:rPr>
          <w:fldChar w:fldCharType="begin"/>
        </w:r>
        <w:r>
          <w:rPr>
            <w:noProof/>
            <w:webHidden/>
          </w:rPr>
          <w:instrText xml:space="preserve"> PAGEREF _Toc433359837 \h </w:instrText>
        </w:r>
        <w:r>
          <w:rPr>
            <w:noProof/>
            <w:webHidden/>
          </w:rPr>
        </w:r>
        <w:r>
          <w:rPr>
            <w:noProof/>
            <w:webHidden/>
          </w:rPr>
          <w:fldChar w:fldCharType="separate"/>
        </w:r>
        <w:r>
          <w:rPr>
            <w:noProof/>
            <w:webHidden/>
          </w:rPr>
          <w:t>8</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38" w:history="1">
        <w:r w:rsidRPr="00D456DC">
          <w:rPr>
            <w:rStyle w:val="Lienhypertexte"/>
            <w:rFonts w:ascii="Times New Roman" w:hAnsi="Times New Roman"/>
            <w:noProof/>
          </w:rPr>
          <w:t>4.1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l’Administration des référentiels</w:t>
        </w:r>
        <w:r>
          <w:rPr>
            <w:noProof/>
            <w:webHidden/>
          </w:rPr>
          <w:tab/>
        </w:r>
        <w:r>
          <w:rPr>
            <w:noProof/>
            <w:webHidden/>
          </w:rPr>
          <w:fldChar w:fldCharType="begin"/>
        </w:r>
        <w:r>
          <w:rPr>
            <w:noProof/>
            <w:webHidden/>
          </w:rPr>
          <w:instrText xml:space="preserve"> PAGEREF _Toc433359838 \h </w:instrText>
        </w:r>
        <w:r>
          <w:rPr>
            <w:noProof/>
            <w:webHidden/>
          </w:rPr>
        </w:r>
        <w:r>
          <w:rPr>
            <w:noProof/>
            <w:webHidden/>
          </w:rPr>
          <w:fldChar w:fldCharType="separate"/>
        </w:r>
        <w:r>
          <w:rPr>
            <w:noProof/>
            <w:webHidden/>
          </w:rPr>
          <w:t>8</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39" w:history="1">
        <w:r w:rsidRPr="00D456DC">
          <w:rPr>
            <w:rStyle w:val="Lienhypertexte"/>
            <w:rFonts w:ascii="Times New Roman" w:hAnsi="Times New Roman"/>
            <w:noProof/>
          </w:rPr>
          <w:t>4.2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l’Unité de Packaging d’une application</w:t>
        </w:r>
        <w:r>
          <w:rPr>
            <w:noProof/>
            <w:webHidden/>
          </w:rPr>
          <w:tab/>
        </w:r>
        <w:r>
          <w:rPr>
            <w:noProof/>
            <w:webHidden/>
          </w:rPr>
          <w:fldChar w:fldCharType="begin"/>
        </w:r>
        <w:r>
          <w:rPr>
            <w:noProof/>
            <w:webHidden/>
          </w:rPr>
          <w:instrText xml:space="preserve"> PAGEREF _Toc433359839 \h </w:instrText>
        </w:r>
        <w:r>
          <w:rPr>
            <w:noProof/>
            <w:webHidden/>
          </w:rPr>
        </w:r>
        <w:r>
          <w:rPr>
            <w:noProof/>
            <w:webHidden/>
          </w:rPr>
          <w:fldChar w:fldCharType="separate"/>
        </w:r>
        <w:r>
          <w:rPr>
            <w:noProof/>
            <w:webHidden/>
          </w:rPr>
          <w:t>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0" w:history="1">
        <w:r w:rsidRPr="00D456DC">
          <w:rPr>
            <w:rStyle w:val="Lienhypertexte"/>
            <w:rFonts w:ascii="Times New Roman" w:hAnsi="Times New Roman"/>
            <w:noProof/>
          </w:rPr>
          <w:t>4.3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Créer l’Unité de Packaging d’une application</w:t>
        </w:r>
        <w:r>
          <w:rPr>
            <w:noProof/>
            <w:webHidden/>
          </w:rPr>
          <w:tab/>
        </w:r>
        <w:r>
          <w:rPr>
            <w:noProof/>
            <w:webHidden/>
          </w:rPr>
          <w:fldChar w:fldCharType="begin"/>
        </w:r>
        <w:r>
          <w:rPr>
            <w:noProof/>
            <w:webHidden/>
          </w:rPr>
          <w:instrText xml:space="preserve"> PAGEREF _Toc433359840 \h </w:instrText>
        </w:r>
        <w:r>
          <w:rPr>
            <w:noProof/>
            <w:webHidden/>
          </w:rPr>
        </w:r>
        <w:r>
          <w:rPr>
            <w:noProof/>
            <w:webHidden/>
          </w:rPr>
          <w:fldChar w:fldCharType="separate"/>
        </w:r>
        <w:r>
          <w:rPr>
            <w:noProof/>
            <w:webHidden/>
          </w:rPr>
          <w:t>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1" w:history="1">
        <w:r w:rsidRPr="00D456DC">
          <w:rPr>
            <w:rStyle w:val="Lienhypertexte"/>
            <w:rFonts w:ascii="Times New Roman" w:hAnsi="Times New Roman"/>
            <w:noProof/>
          </w:rPr>
          <w:t>4.4</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l’Unité d’Installation sur l’Unité de Packaging d’une application</w:t>
        </w:r>
        <w:r>
          <w:rPr>
            <w:noProof/>
            <w:webHidden/>
          </w:rPr>
          <w:tab/>
        </w:r>
        <w:r>
          <w:rPr>
            <w:noProof/>
            <w:webHidden/>
          </w:rPr>
          <w:fldChar w:fldCharType="begin"/>
        </w:r>
        <w:r>
          <w:rPr>
            <w:noProof/>
            <w:webHidden/>
          </w:rPr>
          <w:instrText xml:space="preserve"> PAGEREF _Toc433359841 \h </w:instrText>
        </w:r>
        <w:r>
          <w:rPr>
            <w:noProof/>
            <w:webHidden/>
          </w:rPr>
        </w:r>
        <w:r>
          <w:rPr>
            <w:noProof/>
            <w:webHidden/>
          </w:rPr>
          <w:fldChar w:fldCharType="separate"/>
        </w:r>
        <w:r>
          <w:rPr>
            <w:noProof/>
            <w:webHidden/>
          </w:rPr>
          <w:t>10</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2" w:history="1">
        <w:r w:rsidRPr="00D456DC">
          <w:rPr>
            <w:rStyle w:val="Lienhypertexte"/>
            <w:rFonts w:ascii="Times New Roman" w:hAnsi="Times New Roman"/>
            <w:noProof/>
          </w:rPr>
          <w:t>4.5</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Créer l’Unité d’Installation sur l’Unité de Packaging d’une application</w:t>
        </w:r>
        <w:r>
          <w:rPr>
            <w:noProof/>
            <w:webHidden/>
          </w:rPr>
          <w:tab/>
        </w:r>
        <w:r>
          <w:rPr>
            <w:noProof/>
            <w:webHidden/>
          </w:rPr>
          <w:fldChar w:fldCharType="begin"/>
        </w:r>
        <w:r>
          <w:rPr>
            <w:noProof/>
            <w:webHidden/>
          </w:rPr>
          <w:instrText xml:space="preserve"> PAGEREF _Toc433359842 \h </w:instrText>
        </w:r>
        <w:r>
          <w:rPr>
            <w:noProof/>
            <w:webHidden/>
          </w:rPr>
        </w:r>
        <w:r>
          <w:rPr>
            <w:noProof/>
            <w:webHidden/>
          </w:rPr>
          <w:fldChar w:fldCharType="separate"/>
        </w:r>
        <w:r>
          <w:rPr>
            <w:noProof/>
            <w:webHidden/>
          </w:rPr>
          <w:t>10</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3" w:history="1">
        <w:r w:rsidRPr="00D456DC">
          <w:rPr>
            <w:rStyle w:val="Lienhypertexte"/>
            <w:rFonts w:ascii="Times New Roman" w:hAnsi="Times New Roman"/>
            <w:noProof/>
          </w:rPr>
          <w:t>4.6</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Exemple d’Urbanisation d’une application</w:t>
        </w:r>
        <w:r>
          <w:rPr>
            <w:noProof/>
            <w:webHidden/>
          </w:rPr>
          <w:tab/>
        </w:r>
        <w:r>
          <w:rPr>
            <w:noProof/>
            <w:webHidden/>
          </w:rPr>
          <w:fldChar w:fldCharType="begin"/>
        </w:r>
        <w:r>
          <w:rPr>
            <w:noProof/>
            <w:webHidden/>
          </w:rPr>
          <w:instrText xml:space="preserve"> PAGEREF _Toc433359843 \h </w:instrText>
        </w:r>
        <w:r>
          <w:rPr>
            <w:noProof/>
            <w:webHidden/>
          </w:rPr>
        </w:r>
        <w:r>
          <w:rPr>
            <w:noProof/>
            <w:webHidden/>
          </w:rPr>
          <w:fldChar w:fldCharType="separate"/>
        </w:r>
        <w:r>
          <w:rPr>
            <w:noProof/>
            <w:webHidden/>
          </w:rPr>
          <w:t>11</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44" w:history="1">
        <w:r w:rsidRPr="00D456DC">
          <w:rPr>
            <w:rStyle w:val="Lienhypertexte"/>
            <w:rFonts w:ascii="Times New Roman" w:hAnsi="Times New Roman"/>
            <w:noProof/>
          </w:rPr>
          <w:t>5</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Création des utilisateurs</w:t>
        </w:r>
        <w:r>
          <w:rPr>
            <w:noProof/>
            <w:webHidden/>
          </w:rPr>
          <w:tab/>
        </w:r>
        <w:r>
          <w:rPr>
            <w:noProof/>
            <w:webHidden/>
          </w:rPr>
          <w:fldChar w:fldCharType="begin"/>
        </w:r>
        <w:r>
          <w:rPr>
            <w:noProof/>
            <w:webHidden/>
          </w:rPr>
          <w:instrText xml:space="preserve"> PAGEREF _Toc433359844 \h </w:instrText>
        </w:r>
        <w:r>
          <w:rPr>
            <w:noProof/>
            <w:webHidden/>
          </w:rPr>
        </w:r>
        <w:r>
          <w:rPr>
            <w:noProof/>
            <w:webHidden/>
          </w:rPr>
          <w:fldChar w:fldCharType="separate"/>
        </w:r>
        <w:r>
          <w:rPr>
            <w:noProof/>
            <w:webHidden/>
          </w:rPr>
          <w:t>12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5" w:history="1">
        <w:r w:rsidRPr="00D456DC">
          <w:rPr>
            <w:rStyle w:val="Lienhypertexte"/>
            <w:rFonts w:ascii="Times New Roman" w:hAnsi="Times New Roman"/>
            <w:noProof/>
          </w:rPr>
          <w:t>5.1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Contrôle de l’identifiant d’un utilisateur.</w:t>
        </w:r>
        <w:r>
          <w:rPr>
            <w:noProof/>
            <w:webHidden/>
          </w:rPr>
          <w:tab/>
        </w:r>
        <w:r>
          <w:rPr>
            <w:noProof/>
            <w:webHidden/>
          </w:rPr>
          <w:fldChar w:fldCharType="begin"/>
        </w:r>
        <w:r>
          <w:rPr>
            <w:noProof/>
            <w:webHidden/>
          </w:rPr>
          <w:instrText xml:space="preserve"> PAGEREF _Toc433359845 \h </w:instrText>
        </w:r>
        <w:r>
          <w:rPr>
            <w:noProof/>
            <w:webHidden/>
          </w:rPr>
        </w:r>
        <w:r>
          <w:rPr>
            <w:noProof/>
            <w:webHidden/>
          </w:rPr>
          <w:fldChar w:fldCharType="separate"/>
        </w:r>
        <w:r>
          <w:rPr>
            <w:noProof/>
            <w:webHidden/>
          </w:rPr>
          <w:t>12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6" w:history="1">
        <w:r w:rsidRPr="00D456DC">
          <w:rPr>
            <w:rStyle w:val="Lienhypertexte"/>
            <w:rFonts w:ascii="Times New Roman" w:hAnsi="Times New Roman"/>
            <w:noProof/>
          </w:rPr>
          <w:t>5.2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 Gestion des utilisateurs et des profils</w:t>
        </w:r>
        <w:r>
          <w:rPr>
            <w:noProof/>
            <w:webHidden/>
          </w:rPr>
          <w:tab/>
        </w:r>
        <w:r>
          <w:rPr>
            <w:noProof/>
            <w:webHidden/>
          </w:rPr>
          <w:fldChar w:fldCharType="begin"/>
        </w:r>
        <w:r>
          <w:rPr>
            <w:noProof/>
            <w:webHidden/>
          </w:rPr>
          <w:instrText xml:space="preserve"> PAGEREF _Toc433359846 \h </w:instrText>
        </w:r>
        <w:r>
          <w:rPr>
            <w:noProof/>
            <w:webHidden/>
          </w:rPr>
        </w:r>
        <w:r>
          <w:rPr>
            <w:noProof/>
            <w:webHidden/>
          </w:rPr>
          <w:fldChar w:fldCharType="separate"/>
        </w:r>
        <w:r>
          <w:rPr>
            <w:noProof/>
            <w:webHidden/>
          </w:rPr>
          <w:t>13</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7" w:history="1">
        <w:r w:rsidRPr="00D456DC">
          <w:rPr>
            <w:rStyle w:val="Lienhypertexte"/>
            <w:rFonts w:ascii="Times New Roman" w:hAnsi="Times New Roman"/>
            <w:noProof/>
          </w:rPr>
          <w:t>5.3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un nouvel utilisateur</w:t>
        </w:r>
        <w:r>
          <w:rPr>
            <w:noProof/>
            <w:webHidden/>
          </w:rPr>
          <w:tab/>
        </w:r>
        <w:r>
          <w:rPr>
            <w:noProof/>
            <w:webHidden/>
          </w:rPr>
          <w:fldChar w:fldCharType="begin"/>
        </w:r>
        <w:r>
          <w:rPr>
            <w:noProof/>
            <w:webHidden/>
          </w:rPr>
          <w:instrText xml:space="preserve"> PAGEREF _Toc433359847 \h </w:instrText>
        </w:r>
        <w:r>
          <w:rPr>
            <w:noProof/>
            <w:webHidden/>
          </w:rPr>
        </w:r>
        <w:r>
          <w:rPr>
            <w:noProof/>
            <w:webHidden/>
          </w:rPr>
          <w:fldChar w:fldCharType="separate"/>
        </w:r>
        <w:r>
          <w:rPr>
            <w:noProof/>
            <w:webHidden/>
          </w:rPr>
          <w:t>13</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48" w:history="1">
        <w:r w:rsidRPr="00D456DC">
          <w:rPr>
            <w:rStyle w:val="Lienhypertexte"/>
            <w:rFonts w:ascii="Times New Roman" w:hAnsi="Times New Roman"/>
            <w:noProof/>
          </w:rPr>
          <w:t>6</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créer les equipes qui vont gérer l’application</w:t>
        </w:r>
        <w:r>
          <w:rPr>
            <w:noProof/>
            <w:webHidden/>
          </w:rPr>
          <w:tab/>
        </w:r>
        <w:r>
          <w:rPr>
            <w:noProof/>
            <w:webHidden/>
          </w:rPr>
          <w:fldChar w:fldCharType="begin"/>
        </w:r>
        <w:r>
          <w:rPr>
            <w:noProof/>
            <w:webHidden/>
          </w:rPr>
          <w:instrText xml:space="preserve"> PAGEREF _Toc433359848 \h </w:instrText>
        </w:r>
        <w:r>
          <w:rPr>
            <w:noProof/>
            <w:webHidden/>
          </w:rPr>
        </w:r>
        <w:r>
          <w:rPr>
            <w:noProof/>
            <w:webHidden/>
          </w:rPr>
          <w:fldChar w:fldCharType="separate"/>
        </w:r>
        <w:r>
          <w:rPr>
            <w:noProof/>
            <w:webHidden/>
          </w:rPr>
          <w:t>14</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49" w:history="1">
        <w:r w:rsidRPr="00D456DC">
          <w:rPr>
            <w:rStyle w:val="Lienhypertexte"/>
            <w:rFonts w:ascii="Times New Roman" w:hAnsi="Times New Roman"/>
            <w:noProof/>
          </w:rPr>
          <w:t>6.1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 Gestion des utilisateurs et des profils</w:t>
        </w:r>
        <w:r>
          <w:rPr>
            <w:noProof/>
            <w:webHidden/>
          </w:rPr>
          <w:tab/>
        </w:r>
        <w:r>
          <w:rPr>
            <w:noProof/>
            <w:webHidden/>
          </w:rPr>
          <w:fldChar w:fldCharType="begin"/>
        </w:r>
        <w:r>
          <w:rPr>
            <w:noProof/>
            <w:webHidden/>
          </w:rPr>
          <w:instrText xml:space="preserve"> PAGEREF _Toc433359849 \h </w:instrText>
        </w:r>
        <w:r>
          <w:rPr>
            <w:noProof/>
            <w:webHidden/>
          </w:rPr>
        </w:r>
        <w:r>
          <w:rPr>
            <w:noProof/>
            <w:webHidden/>
          </w:rPr>
          <w:fldChar w:fldCharType="separate"/>
        </w:r>
        <w:r>
          <w:rPr>
            <w:noProof/>
            <w:webHidden/>
          </w:rPr>
          <w:t>14</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0" w:history="1">
        <w:r w:rsidRPr="00D456DC">
          <w:rPr>
            <w:rStyle w:val="Lienhypertexte"/>
            <w:rFonts w:ascii="Times New Roman" w:hAnsi="Times New Roman"/>
            <w:noProof/>
          </w:rPr>
          <w:t>6.2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une nouvelle équipe</w:t>
        </w:r>
        <w:r>
          <w:rPr>
            <w:noProof/>
            <w:webHidden/>
          </w:rPr>
          <w:tab/>
        </w:r>
        <w:r>
          <w:rPr>
            <w:noProof/>
            <w:webHidden/>
          </w:rPr>
          <w:fldChar w:fldCharType="begin"/>
        </w:r>
        <w:r>
          <w:rPr>
            <w:noProof/>
            <w:webHidden/>
          </w:rPr>
          <w:instrText xml:space="preserve"> PAGEREF _Toc433359850 \h </w:instrText>
        </w:r>
        <w:r>
          <w:rPr>
            <w:noProof/>
            <w:webHidden/>
          </w:rPr>
        </w:r>
        <w:r>
          <w:rPr>
            <w:noProof/>
            <w:webHidden/>
          </w:rPr>
          <w:fldChar w:fldCharType="separate"/>
        </w:r>
        <w:r>
          <w:rPr>
            <w:noProof/>
            <w:webHidden/>
          </w:rPr>
          <w:t>15</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51" w:history="1">
        <w:r w:rsidRPr="00D456DC">
          <w:rPr>
            <w:rStyle w:val="Lienhypertexte"/>
            <w:rFonts w:ascii="Times New Roman" w:hAnsi="Times New Roman"/>
            <w:noProof/>
          </w:rPr>
          <w:t>7</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Creer un nouvel environnement</w:t>
        </w:r>
        <w:r>
          <w:rPr>
            <w:noProof/>
            <w:webHidden/>
          </w:rPr>
          <w:tab/>
        </w:r>
        <w:r>
          <w:rPr>
            <w:noProof/>
            <w:webHidden/>
          </w:rPr>
          <w:fldChar w:fldCharType="begin"/>
        </w:r>
        <w:r>
          <w:rPr>
            <w:noProof/>
            <w:webHidden/>
          </w:rPr>
          <w:instrText xml:space="preserve"> PAGEREF _Toc433359851 \h </w:instrText>
        </w:r>
        <w:r>
          <w:rPr>
            <w:noProof/>
            <w:webHidden/>
          </w:rPr>
        </w:r>
        <w:r>
          <w:rPr>
            <w:noProof/>
            <w:webHidden/>
          </w:rPr>
          <w:fldChar w:fldCharType="separate"/>
        </w:r>
        <w:r>
          <w:rPr>
            <w:noProof/>
            <w:webHidden/>
          </w:rPr>
          <w:t>16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2" w:history="1">
        <w:r w:rsidRPr="00D456DC">
          <w:rPr>
            <w:rStyle w:val="Lienhypertexte"/>
            <w:rFonts w:ascii="Times New Roman" w:hAnsi="Times New Roman"/>
            <w:noProof/>
          </w:rPr>
          <w:t>7.1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l’Administration des environnements</w:t>
        </w:r>
        <w:r>
          <w:rPr>
            <w:noProof/>
            <w:webHidden/>
          </w:rPr>
          <w:tab/>
        </w:r>
        <w:r>
          <w:rPr>
            <w:noProof/>
            <w:webHidden/>
          </w:rPr>
          <w:fldChar w:fldCharType="begin"/>
        </w:r>
        <w:r>
          <w:rPr>
            <w:noProof/>
            <w:webHidden/>
          </w:rPr>
          <w:instrText xml:space="preserve"> PAGEREF _Toc433359852 \h </w:instrText>
        </w:r>
        <w:r>
          <w:rPr>
            <w:noProof/>
            <w:webHidden/>
          </w:rPr>
        </w:r>
        <w:r>
          <w:rPr>
            <w:noProof/>
            <w:webHidden/>
          </w:rPr>
          <w:fldChar w:fldCharType="separate"/>
        </w:r>
        <w:r>
          <w:rPr>
            <w:noProof/>
            <w:webHidden/>
          </w:rPr>
          <w:t>16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3" w:history="1">
        <w:r w:rsidRPr="00D456DC">
          <w:rPr>
            <w:rStyle w:val="Lienhypertexte"/>
            <w:rFonts w:ascii="Times New Roman" w:hAnsi="Times New Roman"/>
            <w:noProof/>
          </w:rPr>
          <w:t>7.2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un nouvel environnement</w:t>
        </w:r>
        <w:r>
          <w:rPr>
            <w:noProof/>
            <w:webHidden/>
          </w:rPr>
          <w:tab/>
        </w:r>
        <w:r>
          <w:rPr>
            <w:noProof/>
            <w:webHidden/>
          </w:rPr>
          <w:fldChar w:fldCharType="begin"/>
        </w:r>
        <w:r>
          <w:rPr>
            <w:noProof/>
            <w:webHidden/>
          </w:rPr>
          <w:instrText xml:space="preserve"> PAGEREF _Toc433359853 \h </w:instrText>
        </w:r>
        <w:r>
          <w:rPr>
            <w:noProof/>
            <w:webHidden/>
          </w:rPr>
        </w:r>
        <w:r>
          <w:rPr>
            <w:noProof/>
            <w:webHidden/>
          </w:rPr>
          <w:fldChar w:fldCharType="separate"/>
        </w:r>
        <w:r>
          <w:rPr>
            <w:noProof/>
            <w:webHidden/>
          </w:rPr>
          <w:t>16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4" w:history="1">
        <w:r w:rsidRPr="00D456DC">
          <w:rPr>
            <w:rStyle w:val="Lienhypertexte"/>
            <w:rFonts w:ascii="Times New Roman" w:hAnsi="Times New Roman"/>
            <w:noProof/>
          </w:rPr>
          <w:t>7.3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Créer un lien entre une application et un environnement</w:t>
        </w:r>
        <w:r>
          <w:rPr>
            <w:noProof/>
            <w:webHidden/>
          </w:rPr>
          <w:tab/>
        </w:r>
        <w:r>
          <w:rPr>
            <w:noProof/>
            <w:webHidden/>
          </w:rPr>
          <w:fldChar w:fldCharType="begin"/>
        </w:r>
        <w:r>
          <w:rPr>
            <w:noProof/>
            <w:webHidden/>
          </w:rPr>
          <w:instrText xml:space="preserve"> PAGEREF _Toc433359854 \h </w:instrText>
        </w:r>
        <w:r>
          <w:rPr>
            <w:noProof/>
            <w:webHidden/>
          </w:rPr>
        </w:r>
        <w:r>
          <w:rPr>
            <w:noProof/>
            <w:webHidden/>
          </w:rPr>
          <w:fldChar w:fldCharType="separate"/>
        </w:r>
        <w:r>
          <w:rPr>
            <w:noProof/>
            <w:webHidden/>
          </w:rPr>
          <w:t>17</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5" w:history="1">
        <w:r w:rsidRPr="00D456DC">
          <w:rPr>
            <w:rStyle w:val="Lienhypertexte"/>
            <w:rFonts w:ascii="Times New Roman" w:hAnsi="Times New Roman"/>
            <w:noProof/>
          </w:rPr>
          <w:t>7.4</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Ajouter un nouvel environnement intégré</w:t>
        </w:r>
        <w:r>
          <w:rPr>
            <w:noProof/>
            <w:webHidden/>
          </w:rPr>
          <w:tab/>
        </w:r>
        <w:r>
          <w:rPr>
            <w:noProof/>
            <w:webHidden/>
          </w:rPr>
          <w:fldChar w:fldCharType="begin"/>
        </w:r>
        <w:r>
          <w:rPr>
            <w:noProof/>
            <w:webHidden/>
          </w:rPr>
          <w:instrText xml:space="preserve"> PAGEREF _Toc433359855 \h </w:instrText>
        </w:r>
        <w:r>
          <w:rPr>
            <w:noProof/>
            <w:webHidden/>
          </w:rPr>
        </w:r>
        <w:r>
          <w:rPr>
            <w:noProof/>
            <w:webHidden/>
          </w:rPr>
          <w:fldChar w:fldCharType="separate"/>
        </w:r>
        <w:r>
          <w:rPr>
            <w:noProof/>
            <w:webHidden/>
          </w:rPr>
          <w:t>17</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6" w:history="1">
        <w:r w:rsidRPr="00D456DC">
          <w:rPr>
            <w:rStyle w:val="Lienhypertexte"/>
            <w:rFonts w:ascii="Times New Roman" w:hAnsi="Times New Roman"/>
            <w:noProof/>
          </w:rPr>
          <w:t>7.5</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Lier un environnement à un environnement intégré</w:t>
        </w:r>
        <w:r>
          <w:rPr>
            <w:noProof/>
            <w:webHidden/>
          </w:rPr>
          <w:tab/>
        </w:r>
        <w:r>
          <w:rPr>
            <w:noProof/>
            <w:webHidden/>
          </w:rPr>
          <w:fldChar w:fldCharType="begin"/>
        </w:r>
        <w:r>
          <w:rPr>
            <w:noProof/>
            <w:webHidden/>
          </w:rPr>
          <w:instrText xml:space="preserve"> PAGEREF _Toc433359856 \h </w:instrText>
        </w:r>
        <w:r>
          <w:rPr>
            <w:noProof/>
            <w:webHidden/>
          </w:rPr>
        </w:r>
        <w:r>
          <w:rPr>
            <w:noProof/>
            <w:webHidden/>
          </w:rPr>
          <w:fldChar w:fldCharType="separate"/>
        </w:r>
        <w:r>
          <w:rPr>
            <w:noProof/>
            <w:webHidden/>
          </w:rPr>
          <w:t>18</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57" w:history="1">
        <w:r w:rsidRPr="00D456DC">
          <w:rPr>
            <w:rStyle w:val="Lienhypertexte"/>
            <w:rFonts w:ascii="Times New Roman" w:hAnsi="Times New Roman"/>
            <w:noProof/>
          </w:rPr>
          <w:t>8</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lier un utilisateur à une équipe</w:t>
        </w:r>
        <w:r>
          <w:rPr>
            <w:noProof/>
            <w:webHidden/>
          </w:rPr>
          <w:tab/>
        </w:r>
        <w:r>
          <w:rPr>
            <w:noProof/>
            <w:webHidden/>
          </w:rPr>
          <w:fldChar w:fldCharType="begin"/>
        </w:r>
        <w:r>
          <w:rPr>
            <w:noProof/>
            <w:webHidden/>
          </w:rPr>
          <w:instrText xml:space="preserve"> PAGEREF _Toc433359857 \h </w:instrText>
        </w:r>
        <w:r>
          <w:rPr>
            <w:noProof/>
            <w:webHidden/>
          </w:rPr>
        </w:r>
        <w:r>
          <w:rPr>
            <w:noProof/>
            <w:webHidden/>
          </w:rPr>
          <w:fldChar w:fldCharType="separate"/>
        </w:r>
        <w:r>
          <w:rPr>
            <w:noProof/>
            <w:webHidden/>
          </w:rPr>
          <w:t>19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8" w:history="1">
        <w:r w:rsidRPr="00D456DC">
          <w:rPr>
            <w:rStyle w:val="Lienhypertexte"/>
            <w:rFonts w:ascii="Times New Roman" w:hAnsi="Times New Roman"/>
            <w:noProof/>
          </w:rPr>
          <w:t>8.1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Remarque sur la notion d’équipe</w:t>
        </w:r>
        <w:r>
          <w:rPr>
            <w:noProof/>
            <w:webHidden/>
          </w:rPr>
          <w:tab/>
        </w:r>
        <w:r>
          <w:rPr>
            <w:noProof/>
            <w:webHidden/>
          </w:rPr>
          <w:fldChar w:fldCharType="begin"/>
        </w:r>
        <w:r>
          <w:rPr>
            <w:noProof/>
            <w:webHidden/>
          </w:rPr>
          <w:instrText xml:space="preserve"> PAGEREF _Toc433359858 \h </w:instrText>
        </w:r>
        <w:r>
          <w:rPr>
            <w:noProof/>
            <w:webHidden/>
          </w:rPr>
        </w:r>
        <w:r>
          <w:rPr>
            <w:noProof/>
            <w:webHidden/>
          </w:rPr>
          <w:fldChar w:fldCharType="separate"/>
        </w:r>
        <w:r>
          <w:rPr>
            <w:noProof/>
            <w:webHidden/>
          </w:rPr>
          <w:t>19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59" w:history="1">
        <w:r w:rsidRPr="00D456DC">
          <w:rPr>
            <w:rStyle w:val="Lienhypertexte"/>
            <w:rFonts w:ascii="Times New Roman" w:hAnsi="Times New Roman"/>
            <w:noProof/>
          </w:rPr>
          <w:t>8.2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Créer un lien entre un utilisateur et une équipe</w:t>
        </w:r>
        <w:r>
          <w:rPr>
            <w:noProof/>
            <w:webHidden/>
          </w:rPr>
          <w:tab/>
        </w:r>
        <w:r>
          <w:rPr>
            <w:noProof/>
            <w:webHidden/>
          </w:rPr>
          <w:fldChar w:fldCharType="begin"/>
        </w:r>
        <w:r>
          <w:rPr>
            <w:noProof/>
            <w:webHidden/>
          </w:rPr>
          <w:instrText xml:space="preserve"> PAGEREF _Toc433359859 \h </w:instrText>
        </w:r>
        <w:r>
          <w:rPr>
            <w:noProof/>
            <w:webHidden/>
          </w:rPr>
        </w:r>
        <w:r>
          <w:rPr>
            <w:noProof/>
            <w:webHidden/>
          </w:rPr>
          <w:fldChar w:fldCharType="separate"/>
        </w:r>
        <w:r>
          <w:rPr>
            <w:noProof/>
            <w:webHidden/>
          </w:rPr>
          <w:t>20</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0" w:history="1">
        <w:r w:rsidRPr="00D456DC">
          <w:rPr>
            <w:rStyle w:val="Lienhypertexte"/>
            <w:rFonts w:ascii="Times New Roman" w:hAnsi="Times New Roman"/>
            <w:noProof/>
          </w:rPr>
          <w:t>8.3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Créer un lien entre une équipe et une application</w:t>
        </w:r>
        <w:r>
          <w:rPr>
            <w:noProof/>
            <w:webHidden/>
          </w:rPr>
          <w:tab/>
        </w:r>
        <w:r>
          <w:rPr>
            <w:noProof/>
            <w:webHidden/>
          </w:rPr>
          <w:fldChar w:fldCharType="begin"/>
        </w:r>
        <w:r>
          <w:rPr>
            <w:noProof/>
            <w:webHidden/>
          </w:rPr>
          <w:instrText xml:space="preserve"> PAGEREF _Toc433359860 \h </w:instrText>
        </w:r>
        <w:r>
          <w:rPr>
            <w:noProof/>
            <w:webHidden/>
          </w:rPr>
        </w:r>
        <w:r>
          <w:rPr>
            <w:noProof/>
            <w:webHidden/>
          </w:rPr>
          <w:fldChar w:fldCharType="separate"/>
        </w:r>
        <w:r>
          <w:rPr>
            <w:noProof/>
            <w:webHidden/>
          </w:rPr>
          <w:t>21</w:t>
        </w:r>
        <w:r>
          <w:rPr>
            <w:noProof/>
            <w:webHidden/>
          </w:rPr>
          <w:fldChar w:fldCharType="end"/>
        </w:r>
      </w:hyperlink>
    </w:p>
    <w:p w:rsidR="005D3514" w:rsidRDefault="005D3514">
      <w:pPr>
        <w:pStyle w:val="TM1"/>
        <w:tabs>
          <w:tab w:val="left" w:pos="400"/>
          <w:tab w:val="right" w:leader="dot" w:pos="9486"/>
        </w:tabs>
        <w:rPr>
          <w:rFonts w:asciiTheme="minorHAnsi" w:eastAsiaTheme="minorEastAsia" w:hAnsiTheme="minorHAnsi" w:cstheme="minorBidi"/>
          <w:b w:val="0"/>
          <w:bCs w:val="0"/>
          <w:caps w:val="0"/>
          <w:noProof/>
          <w:sz w:val="22"/>
          <w:szCs w:val="22"/>
          <w:lang w:eastAsia="fr-FR"/>
        </w:rPr>
      </w:pPr>
      <w:hyperlink w:anchor="_Toc433359861" w:history="1">
        <w:r w:rsidRPr="00D456DC">
          <w:rPr>
            <w:rStyle w:val="Lienhypertexte"/>
            <w:rFonts w:ascii="Times New Roman" w:hAnsi="Times New Roman"/>
            <w:noProof/>
          </w:rPr>
          <w:t>9</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Affectation des profils</w:t>
        </w:r>
        <w:r>
          <w:rPr>
            <w:noProof/>
            <w:webHidden/>
          </w:rPr>
          <w:tab/>
        </w:r>
        <w:r>
          <w:rPr>
            <w:noProof/>
            <w:webHidden/>
          </w:rPr>
          <w:fldChar w:fldCharType="begin"/>
        </w:r>
        <w:r>
          <w:rPr>
            <w:noProof/>
            <w:webHidden/>
          </w:rPr>
          <w:instrText xml:space="preserve"> PAGEREF _Toc433359861 \h </w:instrText>
        </w:r>
        <w:r>
          <w:rPr>
            <w:noProof/>
            <w:webHidden/>
          </w:rPr>
        </w:r>
        <w:r>
          <w:rPr>
            <w:noProof/>
            <w:webHidden/>
          </w:rPr>
          <w:fldChar w:fldCharType="separate"/>
        </w:r>
        <w:r>
          <w:rPr>
            <w:noProof/>
            <w:webHidden/>
          </w:rPr>
          <w:t>22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2" w:history="1">
        <w:r w:rsidRPr="00D456DC">
          <w:rPr>
            <w:rStyle w:val="Lienhypertexte"/>
            <w:rFonts w:ascii="Times New Roman" w:hAnsi="Times New Roman"/>
            <w:noProof/>
          </w:rPr>
          <w:t>9.1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Livreur</w:t>
        </w:r>
        <w:r>
          <w:rPr>
            <w:noProof/>
            <w:webHidden/>
          </w:rPr>
          <w:tab/>
        </w:r>
        <w:r>
          <w:rPr>
            <w:noProof/>
            <w:webHidden/>
          </w:rPr>
          <w:fldChar w:fldCharType="begin"/>
        </w:r>
        <w:r>
          <w:rPr>
            <w:noProof/>
            <w:webHidden/>
          </w:rPr>
          <w:instrText xml:space="preserve"> PAGEREF _Toc433359862 \h </w:instrText>
        </w:r>
        <w:r>
          <w:rPr>
            <w:noProof/>
            <w:webHidden/>
          </w:rPr>
        </w:r>
        <w:r>
          <w:rPr>
            <w:noProof/>
            <w:webHidden/>
          </w:rPr>
          <w:fldChar w:fldCharType="separate"/>
        </w:r>
        <w:r>
          <w:rPr>
            <w:noProof/>
            <w:webHidden/>
          </w:rPr>
          <w:t>22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3" w:history="1">
        <w:r w:rsidRPr="00D456DC">
          <w:rPr>
            <w:rStyle w:val="Lienhypertexte"/>
            <w:rFonts w:ascii="Times New Roman" w:hAnsi="Times New Roman"/>
            <w:noProof/>
          </w:rPr>
          <w:t>9.2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Application Project Release Manager</w:t>
        </w:r>
        <w:r>
          <w:rPr>
            <w:noProof/>
            <w:webHidden/>
          </w:rPr>
          <w:tab/>
        </w:r>
        <w:r>
          <w:rPr>
            <w:noProof/>
            <w:webHidden/>
          </w:rPr>
          <w:fldChar w:fldCharType="begin"/>
        </w:r>
        <w:r>
          <w:rPr>
            <w:noProof/>
            <w:webHidden/>
          </w:rPr>
          <w:instrText xml:space="preserve"> PAGEREF _Toc433359863 \h </w:instrText>
        </w:r>
        <w:r>
          <w:rPr>
            <w:noProof/>
            <w:webHidden/>
          </w:rPr>
        </w:r>
        <w:r>
          <w:rPr>
            <w:noProof/>
            <w:webHidden/>
          </w:rPr>
          <w:fldChar w:fldCharType="separate"/>
        </w:r>
        <w:r>
          <w:rPr>
            <w:noProof/>
            <w:webHidden/>
          </w:rPr>
          <w:t>22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4" w:history="1">
        <w:r w:rsidRPr="00D456DC">
          <w:rPr>
            <w:rStyle w:val="Lienhypertexte"/>
            <w:rFonts w:ascii="Times New Roman" w:hAnsi="Times New Roman"/>
            <w:noProof/>
          </w:rPr>
          <w:t>9.3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Application Package Builder</w:t>
        </w:r>
        <w:r>
          <w:rPr>
            <w:noProof/>
            <w:webHidden/>
          </w:rPr>
          <w:tab/>
        </w:r>
        <w:r>
          <w:rPr>
            <w:noProof/>
            <w:webHidden/>
          </w:rPr>
          <w:fldChar w:fldCharType="begin"/>
        </w:r>
        <w:r>
          <w:rPr>
            <w:noProof/>
            <w:webHidden/>
          </w:rPr>
          <w:instrText xml:space="preserve"> PAGEREF _Toc433359864 \h </w:instrText>
        </w:r>
        <w:r>
          <w:rPr>
            <w:noProof/>
            <w:webHidden/>
          </w:rPr>
        </w:r>
        <w:r>
          <w:rPr>
            <w:noProof/>
            <w:webHidden/>
          </w:rPr>
          <w:fldChar w:fldCharType="separate"/>
        </w:r>
        <w:r>
          <w:rPr>
            <w:noProof/>
            <w:webHidden/>
          </w:rPr>
          <w:t>22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5" w:history="1">
        <w:r w:rsidRPr="00D456DC">
          <w:rPr>
            <w:rStyle w:val="Lienhypertexte"/>
            <w:rFonts w:ascii="Times New Roman" w:hAnsi="Times New Roman"/>
            <w:noProof/>
          </w:rPr>
          <w:t>9.4</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Installeur</w:t>
        </w:r>
        <w:r>
          <w:rPr>
            <w:noProof/>
            <w:webHidden/>
          </w:rPr>
          <w:tab/>
        </w:r>
        <w:r>
          <w:rPr>
            <w:noProof/>
            <w:webHidden/>
          </w:rPr>
          <w:fldChar w:fldCharType="begin"/>
        </w:r>
        <w:r>
          <w:rPr>
            <w:noProof/>
            <w:webHidden/>
          </w:rPr>
          <w:instrText xml:space="preserve"> PAGEREF _Toc433359865 \h </w:instrText>
        </w:r>
        <w:r>
          <w:rPr>
            <w:noProof/>
            <w:webHidden/>
          </w:rPr>
        </w:r>
        <w:r>
          <w:rPr>
            <w:noProof/>
            <w:webHidden/>
          </w:rPr>
          <w:fldChar w:fldCharType="separate"/>
        </w:r>
        <w:r>
          <w:rPr>
            <w:noProof/>
            <w:webHidden/>
          </w:rPr>
          <w:t>22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6" w:history="1">
        <w:r w:rsidRPr="00D456DC">
          <w:rPr>
            <w:rStyle w:val="Lienhypertexte"/>
            <w:rFonts w:ascii="Times New Roman" w:hAnsi="Times New Roman"/>
            <w:noProof/>
          </w:rPr>
          <w:t>9.5</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gestionnaire environnement</w:t>
        </w:r>
        <w:r>
          <w:rPr>
            <w:noProof/>
            <w:webHidden/>
          </w:rPr>
          <w:tab/>
        </w:r>
        <w:r>
          <w:rPr>
            <w:noProof/>
            <w:webHidden/>
          </w:rPr>
          <w:fldChar w:fldCharType="begin"/>
        </w:r>
        <w:r>
          <w:rPr>
            <w:noProof/>
            <w:webHidden/>
          </w:rPr>
          <w:instrText xml:space="preserve"> PAGEREF _Toc433359866 \h </w:instrText>
        </w:r>
        <w:r>
          <w:rPr>
            <w:noProof/>
            <w:webHidden/>
          </w:rPr>
        </w:r>
        <w:r>
          <w:rPr>
            <w:noProof/>
            <w:webHidden/>
          </w:rPr>
          <w:fldChar w:fldCharType="separate"/>
        </w:r>
        <w:r>
          <w:rPr>
            <w:noProof/>
            <w:webHidden/>
          </w:rPr>
          <w:t>23</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7" w:history="1">
        <w:r w:rsidRPr="00D456DC">
          <w:rPr>
            <w:rStyle w:val="Lienhypertexte"/>
            <w:rFonts w:ascii="Times New Roman" w:hAnsi="Times New Roman"/>
            <w:noProof/>
          </w:rPr>
          <w:t>9.6</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Profil Administrateur palier de publication</w:t>
        </w:r>
        <w:r>
          <w:rPr>
            <w:noProof/>
            <w:webHidden/>
          </w:rPr>
          <w:tab/>
        </w:r>
        <w:r>
          <w:rPr>
            <w:noProof/>
            <w:webHidden/>
          </w:rPr>
          <w:fldChar w:fldCharType="begin"/>
        </w:r>
        <w:r>
          <w:rPr>
            <w:noProof/>
            <w:webHidden/>
          </w:rPr>
          <w:instrText xml:space="preserve"> PAGEREF _Toc433359867 \h </w:instrText>
        </w:r>
        <w:r>
          <w:rPr>
            <w:noProof/>
            <w:webHidden/>
          </w:rPr>
        </w:r>
        <w:r>
          <w:rPr>
            <w:noProof/>
            <w:webHidden/>
          </w:rPr>
          <w:fldChar w:fldCharType="separate"/>
        </w:r>
        <w:r>
          <w:rPr>
            <w:noProof/>
            <w:webHidden/>
          </w:rPr>
          <w:t>23</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68" w:history="1">
        <w:r w:rsidRPr="00D456DC">
          <w:rPr>
            <w:rStyle w:val="Lienhypertexte"/>
            <w:rFonts w:ascii="Times New Roman" w:hAnsi="Times New Roman"/>
            <w:noProof/>
          </w:rPr>
          <w:t>9.7</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Lier un utilisateur à un profil</w:t>
        </w:r>
        <w:r>
          <w:rPr>
            <w:noProof/>
            <w:webHidden/>
          </w:rPr>
          <w:tab/>
        </w:r>
        <w:r>
          <w:rPr>
            <w:noProof/>
            <w:webHidden/>
          </w:rPr>
          <w:fldChar w:fldCharType="begin"/>
        </w:r>
        <w:r>
          <w:rPr>
            <w:noProof/>
            <w:webHidden/>
          </w:rPr>
          <w:instrText xml:space="preserve"> PAGEREF _Toc433359868 \h </w:instrText>
        </w:r>
        <w:r>
          <w:rPr>
            <w:noProof/>
            <w:webHidden/>
          </w:rPr>
        </w:r>
        <w:r>
          <w:rPr>
            <w:noProof/>
            <w:webHidden/>
          </w:rPr>
          <w:fldChar w:fldCharType="separate"/>
        </w:r>
        <w:r>
          <w:rPr>
            <w:noProof/>
            <w:webHidden/>
          </w:rPr>
          <w:t>23</w:t>
        </w:r>
        <w:r>
          <w:rPr>
            <w:noProof/>
            <w:webHidden/>
          </w:rPr>
          <w:fldChar w:fldCharType="end"/>
        </w:r>
      </w:hyperlink>
    </w:p>
    <w:p w:rsidR="005D3514" w:rsidRDefault="005D3514">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9869" w:history="1">
        <w:r w:rsidRPr="00D456DC">
          <w:rPr>
            <w:rStyle w:val="Lienhypertexte"/>
            <w:rFonts w:ascii="Times New Roman" w:hAnsi="Times New Roman"/>
            <w:noProof/>
          </w:rPr>
          <w:t>10</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Administration des stockages</w:t>
        </w:r>
        <w:r>
          <w:rPr>
            <w:noProof/>
            <w:webHidden/>
          </w:rPr>
          <w:tab/>
        </w:r>
        <w:r>
          <w:rPr>
            <w:noProof/>
            <w:webHidden/>
          </w:rPr>
          <w:fldChar w:fldCharType="begin"/>
        </w:r>
        <w:r>
          <w:rPr>
            <w:noProof/>
            <w:webHidden/>
          </w:rPr>
          <w:instrText xml:space="preserve"> PAGEREF _Toc433359869 \h </w:instrText>
        </w:r>
        <w:r>
          <w:rPr>
            <w:noProof/>
            <w:webHidden/>
          </w:rPr>
        </w:r>
        <w:r>
          <w:rPr>
            <w:noProof/>
            <w:webHidden/>
          </w:rPr>
          <w:fldChar w:fldCharType="separate"/>
        </w:r>
        <w:r>
          <w:rPr>
            <w:noProof/>
            <w:webHidden/>
          </w:rPr>
          <w:t>24</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0" w:history="1">
        <w:r w:rsidRPr="00D456DC">
          <w:rPr>
            <w:rStyle w:val="Lienhypertexte"/>
            <w:rFonts w:ascii="Times New Roman" w:hAnsi="Times New Roman"/>
            <w:noProof/>
          </w:rPr>
          <w:t>10.1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Création d’un dépôt Subversion (SVN)</w:t>
        </w:r>
        <w:r>
          <w:rPr>
            <w:noProof/>
            <w:webHidden/>
          </w:rPr>
          <w:tab/>
        </w:r>
        <w:r>
          <w:rPr>
            <w:noProof/>
            <w:webHidden/>
          </w:rPr>
          <w:fldChar w:fldCharType="begin"/>
        </w:r>
        <w:r>
          <w:rPr>
            <w:noProof/>
            <w:webHidden/>
          </w:rPr>
          <w:instrText xml:space="preserve"> PAGEREF _Toc433359870 \h </w:instrText>
        </w:r>
        <w:r>
          <w:rPr>
            <w:noProof/>
            <w:webHidden/>
          </w:rPr>
        </w:r>
        <w:r>
          <w:rPr>
            <w:noProof/>
            <w:webHidden/>
          </w:rPr>
          <w:fldChar w:fldCharType="separate"/>
        </w:r>
        <w:r>
          <w:rPr>
            <w:noProof/>
            <w:webHidden/>
          </w:rPr>
          <w:t>24</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1" w:history="1">
        <w:r w:rsidRPr="00D456DC">
          <w:rPr>
            <w:rStyle w:val="Lienhypertexte"/>
            <w:rFonts w:ascii="Times New Roman" w:hAnsi="Times New Roman"/>
            <w:noProof/>
          </w:rPr>
          <w:t>10.2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Création d’un stockage de livraison</w:t>
        </w:r>
        <w:r>
          <w:rPr>
            <w:noProof/>
            <w:webHidden/>
          </w:rPr>
          <w:tab/>
        </w:r>
        <w:r>
          <w:rPr>
            <w:noProof/>
            <w:webHidden/>
          </w:rPr>
          <w:fldChar w:fldCharType="begin"/>
        </w:r>
        <w:r>
          <w:rPr>
            <w:noProof/>
            <w:webHidden/>
          </w:rPr>
          <w:instrText xml:space="preserve"> PAGEREF _Toc433359871 \h </w:instrText>
        </w:r>
        <w:r>
          <w:rPr>
            <w:noProof/>
            <w:webHidden/>
          </w:rPr>
        </w:r>
        <w:r>
          <w:rPr>
            <w:noProof/>
            <w:webHidden/>
          </w:rPr>
          <w:fldChar w:fldCharType="separate"/>
        </w:r>
        <w:r>
          <w:rPr>
            <w:noProof/>
            <w:webHidden/>
          </w:rPr>
          <w:t>25</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2" w:history="1">
        <w:r w:rsidRPr="00D456DC">
          <w:rPr>
            <w:rStyle w:val="Lienhypertexte"/>
            <w:rFonts w:ascii="Times New Roman" w:hAnsi="Times New Roman"/>
            <w:noProof/>
          </w:rPr>
          <w:t>10.3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Création d’un stockage interne et intermédiaire</w:t>
        </w:r>
        <w:r>
          <w:rPr>
            <w:noProof/>
            <w:webHidden/>
          </w:rPr>
          <w:tab/>
        </w:r>
        <w:r>
          <w:rPr>
            <w:noProof/>
            <w:webHidden/>
          </w:rPr>
          <w:fldChar w:fldCharType="begin"/>
        </w:r>
        <w:r>
          <w:rPr>
            <w:noProof/>
            <w:webHidden/>
          </w:rPr>
          <w:instrText xml:space="preserve"> PAGEREF _Toc433359872 \h </w:instrText>
        </w:r>
        <w:r>
          <w:rPr>
            <w:noProof/>
            <w:webHidden/>
          </w:rPr>
        </w:r>
        <w:r>
          <w:rPr>
            <w:noProof/>
            <w:webHidden/>
          </w:rPr>
          <w:fldChar w:fldCharType="separate"/>
        </w:r>
        <w:r>
          <w:rPr>
            <w:noProof/>
            <w:webHidden/>
          </w:rPr>
          <w:t>26</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3" w:history="1">
        <w:r w:rsidRPr="00D456DC">
          <w:rPr>
            <w:rStyle w:val="Lienhypertexte"/>
            <w:rFonts w:ascii="Times New Roman" w:hAnsi="Times New Roman"/>
            <w:noProof/>
          </w:rPr>
          <w:t>10.4</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Création d’un espace de mise à disposition</w:t>
        </w:r>
        <w:r>
          <w:rPr>
            <w:noProof/>
            <w:webHidden/>
          </w:rPr>
          <w:tab/>
        </w:r>
        <w:r>
          <w:rPr>
            <w:noProof/>
            <w:webHidden/>
          </w:rPr>
          <w:fldChar w:fldCharType="begin"/>
        </w:r>
        <w:r>
          <w:rPr>
            <w:noProof/>
            <w:webHidden/>
          </w:rPr>
          <w:instrText xml:space="preserve"> PAGEREF _Toc433359873 \h </w:instrText>
        </w:r>
        <w:r>
          <w:rPr>
            <w:noProof/>
            <w:webHidden/>
          </w:rPr>
        </w:r>
        <w:r>
          <w:rPr>
            <w:noProof/>
            <w:webHidden/>
          </w:rPr>
          <w:fldChar w:fldCharType="separate"/>
        </w:r>
        <w:r>
          <w:rPr>
            <w:noProof/>
            <w:webHidden/>
          </w:rPr>
          <w:t>27</w:t>
        </w:r>
        <w:r>
          <w:rPr>
            <w:noProof/>
            <w:webHidden/>
          </w:rPr>
          <w:fldChar w:fldCharType="end"/>
        </w:r>
      </w:hyperlink>
    </w:p>
    <w:p w:rsidR="005D3514" w:rsidRDefault="005D3514">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9874" w:history="1">
        <w:r w:rsidRPr="00D456DC">
          <w:rPr>
            <w:rStyle w:val="Lienhypertexte"/>
            <w:rFonts w:ascii="Times New Roman" w:hAnsi="Times New Roman"/>
            <w:noProof/>
          </w:rPr>
          <w:t>11</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Affectation de l’espace de mise à disposition à l’environnement</w:t>
        </w:r>
        <w:r>
          <w:rPr>
            <w:noProof/>
            <w:webHidden/>
          </w:rPr>
          <w:tab/>
        </w:r>
        <w:r>
          <w:rPr>
            <w:noProof/>
            <w:webHidden/>
          </w:rPr>
          <w:fldChar w:fldCharType="begin"/>
        </w:r>
        <w:r>
          <w:rPr>
            <w:noProof/>
            <w:webHidden/>
          </w:rPr>
          <w:instrText xml:space="preserve"> PAGEREF _Toc433359874 \h </w:instrText>
        </w:r>
        <w:r>
          <w:rPr>
            <w:noProof/>
            <w:webHidden/>
          </w:rPr>
        </w:r>
        <w:r>
          <w:rPr>
            <w:noProof/>
            <w:webHidden/>
          </w:rPr>
          <w:fldChar w:fldCharType="separate"/>
        </w:r>
        <w:r>
          <w:rPr>
            <w:noProof/>
            <w:webHidden/>
          </w:rPr>
          <w:t>29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5" w:history="1">
        <w:r w:rsidRPr="00D456DC">
          <w:rPr>
            <w:rStyle w:val="Lienhypertexte"/>
            <w:rFonts w:ascii="Times New Roman" w:hAnsi="Times New Roman"/>
            <w:noProof/>
          </w:rPr>
          <w:t>11.1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l’Administration des environnements</w:t>
        </w:r>
        <w:r>
          <w:rPr>
            <w:noProof/>
            <w:webHidden/>
          </w:rPr>
          <w:tab/>
        </w:r>
        <w:r>
          <w:rPr>
            <w:noProof/>
            <w:webHidden/>
          </w:rPr>
          <w:fldChar w:fldCharType="begin"/>
        </w:r>
        <w:r>
          <w:rPr>
            <w:noProof/>
            <w:webHidden/>
          </w:rPr>
          <w:instrText xml:space="preserve"> PAGEREF _Toc433359875 \h </w:instrText>
        </w:r>
        <w:r>
          <w:rPr>
            <w:noProof/>
            <w:webHidden/>
          </w:rPr>
        </w:r>
        <w:r>
          <w:rPr>
            <w:noProof/>
            <w:webHidden/>
          </w:rPr>
          <w:fldChar w:fldCharType="separate"/>
        </w:r>
        <w:r>
          <w:rPr>
            <w:noProof/>
            <w:webHidden/>
          </w:rPr>
          <w:t>29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6" w:history="1">
        <w:r w:rsidRPr="00D456DC">
          <w:rPr>
            <w:rStyle w:val="Lienhypertexte"/>
            <w:rFonts w:ascii="Times New Roman" w:hAnsi="Times New Roman"/>
            <w:noProof/>
          </w:rPr>
          <w:t>11.2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Affectation de l’espace de mise à disposition à l’environnement</w:t>
        </w:r>
        <w:r>
          <w:rPr>
            <w:noProof/>
            <w:webHidden/>
          </w:rPr>
          <w:tab/>
        </w:r>
        <w:r>
          <w:rPr>
            <w:noProof/>
            <w:webHidden/>
          </w:rPr>
          <w:fldChar w:fldCharType="begin"/>
        </w:r>
        <w:r>
          <w:rPr>
            <w:noProof/>
            <w:webHidden/>
          </w:rPr>
          <w:instrText xml:space="preserve"> PAGEREF _Toc433359876 \h </w:instrText>
        </w:r>
        <w:r>
          <w:rPr>
            <w:noProof/>
            <w:webHidden/>
          </w:rPr>
        </w:r>
        <w:r>
          <w:rPr>
            <w:noProof/>
            <w:webHidden/>
          </w:rPr>
          <w:fldChar w:fldCharType="separate"/>
        </w:r>
        <w:r>
          <w:rPr>
            <w:noProof/>
            <w:webHidden/>
          </w:rPr>
          <w:t>29</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7" w:history="1">
        <w:r w:rsidRPr="00D456DC">
          <w:rPr>
            <w:rStyle w:val="Lienhypertexte"/>
            <w:rFonts w:ascii="Times New Roman" w:hAnsi="Times New Roman"/>
            <w:noProof/>
          </w:rPr>
          <w:t>11.3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MCD espaces de mise à disposition</w:t>
        </w:r>
        <w:r>
          <w:rPr>
            <w:noProof/>
            <w:webHidden/>
          </w:rPr>
          <w:tab/>
        </w:r>
        <w:r>
          <w:rPr>
            <w:noProof/>
            <w:webHidden/>
          </w:rPr>
          <w:fldChar w:fldCharType="begin"/>
        </w:r>
        <w:r>
          <w:rPr>
            <w:noProof/>
            <w:webHidden/>
          </w:rPr>
          <w:instrText xml:space="preserve"> PAGEREF _Toc433359877 \h </w:instrText>
        </w:r>
        <w:r>
          <w:rPr>
            <w:noProof/>
            <w:webHidden/>
          </w:rPr>
        </w:r>
        <w:r>
          <w:rPr>
            <w:noProof/>
            <w:webHidden/>
          </w:rPr>
          <w:fldChar w:fldCharType="separate"/>
        </w:r>
        <w:r>
          <w:rPr>
            <w:noProof/>
            <w:webHidden/>
          </w:rPr>
          <w:t>30</w:t>
        </w:r>
        <w:r>
          <w:rPr>
            <w:noProof/>
            <w:webHidden/>
          </w:rPr>
          <w:fldChar w:fldCharType="end"/>
        </w:r>
      </w:hyperlink>
    </w:p>
    <w:p w:rsidR="005D3514" w:rsidRDefault="005D3514">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9878" w:history="1">
        <w:r w:rsidRPr="00D456DC">
          <w:rPr>
            <w:rStyle w:val="Lienhypertexte"/>
            <w:rFonts w:ascii="Times New Roman" w:hAnsi="Times New Roman"/>
            <w:noProof/>
          </w:rPr>
          <w:t>12</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Affectation des équipes d’installation à l’environnement</w:t>
        </w:r>
        <w:r>
          <w:rPr>
            <w:noProof/>
            <w:webHidden/>
          </w:rPr>
          <w:tab/>
        </w:r>
        <w:r>
          <w:rPr>
            <w:noProof/>
            <w:webHidden/>
          </w:rPr>
          <w:fldChar w:fldCharType="begin"/>
        </w:r>
        <w:r>
          <w:rPr>
            <w:noProof/>
            <w:webHidden/>
          </w:rPr>
          <w:instrText xml:space="preserve"> PAGEREF _Toc433359878 \h </w:instrText>
        </w:r>
        <w:r>
          <w:rPr>
            <w:noProof/>
            <w:webHidden/>
          </w:rPr>
        </w:r>
        <w:r>
          <w:rPr>
            <w:noProof/>
            <w:webHidden/>
          </w:rPr>
          <w:fldChar w:fldCharType="separate"/>
        </w:r>
        <w:r>
          <w:rPr>
            <w:noProof/>
            <w:webHidden/>
          </w:rPr>
          <w:t>31</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79" w:history="1">
        <w:r w:rsidRPr="00D456DC">
          <w:rPr>
            <w:rStyle w:val="Lienhypertexte"/>
            <w:rFonts w:ascii="Times New Roman" w:hAnsi="Times New Roman"/>
            <w:noProof/>
          </w:rPr>
          <w:t>12.1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à l’Administration des environnements</w:t>
        </w:r>
        <w:r>
          <w:rPr>
            <w:noProof/>
            <w:webHidden/>
          </w:rPr>
          <w:tab/>
        </w:r>
        <w:r>
          <w:rPr>
            <w:noProof/>
            <w:webHidden/>
          </w:rPr>
          <w:fldChar w:fldCharType="begin"/>
        </w:r>
        <w:r>
          <w:rPr>
            <w:noProof/>
            <w:webHidden/>
          </w:rPr>
          <w:instrText xml:space="preserve"> PAGEREF _Toc433359879 \h </w:instrText>
        </w:r>
        <w:r>
          <w:rPr>
            <w:noProof/>
            <w:webHidden/>
          </w:rPr>
        </w:r>
        <w:r>
          <w:rPr>
            <w:noProof/>
            <w:webHidden/>
          </w:rPr>
          <w:fldChar w:fldCharType="separate"/>
        </w:r>
        <w:r>
          <w:rPr>
            <w:noProof/>
            <w:webHidden/>
          </w:rPr>
          <w:t>31</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0" w:history="1">
        <w:r w:rsidRPr="00D456DC">
          <w:rPr>
            <w:rStyle w:val="Lienhypertexte"/>
            <w:rFonts w:ascii="Times New Roman" w:hAnsi="Times New Roman"/>
            <w:noProof/>
          </w:rPr>
          <w:t>12.2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Affectation des équipes d’installation à l’environnement</w:t>
        </w:r>
        <w:r>
          <w:rPr>
            <w:noProof/>
            <w:webHidden/>
          </w:rPr>
          <w:tab/>
        </w:r>
        <w:r>
          <w:rPr>
            <w:noProof/>
            <w:webHidden/>
          </w:rPr>
          <w:fldChar w:fldCharType="begin"/>
        </w:r>
        <w:r>
          <w:rPr>
            <w:noProof/>
            <w:webHidden/>
          </w:rPr>
          <w:instrText xml:space="preserve"> PAGEREF _Toc433359880 \h </w:instrText>
        </w:r>
        <w:r>
          <w:rPr>
            <w:noProof/>
            <w:webHidden/>
          </w:rPr>
        </w:r>
        <w:r>
          <w:rPr>
            <w:noProof/>
            <w:webHidden/>
          </w:rPr>
          <w:fldChar w:fldCharType="separate"/>
        </w:r>
        <w:r>
          <w:rPr>
            <w:noProof/>
            <w:webHidden/>
          </w:rPr>
          <w:t>31</w:t>
        </w:r>
        <w:r>
          <w:rPr>
            <w:noProof/>
            <w:webHidden/>
          </w:rPr>
          <w:fldChar w:fldCharType="end"/>
        </w:r>
      </w:hyperlink>
    </w:p>
    <w:p w:rsidR="005D3514" w:rsidRDefault="005D3514">
      <w:pPr>
        <w:pStyle w:val="TM1"/>
        <w:tabs>
          <w:tab w:val="left" w:pos="600"/>
          <w:tab w:val="right" w:leader="dot" w:pos="9486"/>
        </w:tabs>
        <w:rPr>
          <w:rFonts w:asciiTheme="minorHAnsi" w:eastAsiaTheme="minorEastAsia" w:hAnsiTheme="minorHAnsi" w:cstheme="minorBidi"/>
          <w:b w:val="0"/>
          <w:bCs w:val="0"/>
          <w:caps w:val="0"/>
          <w:noProof/>
          <w:sz w:val="22"/>
          <w:szCs w:val="22"/>
          <w:lang w:eastAsia="fr-FR"/>
        </w:rPr>
      </w:pPr>
      <w:hyperlink w:anchor="_Toc433359881" w:history="1">
        <w:r w:rsidRPr="00D456DC">
          <w:rPr>
            <w:rStyle w:val="Lienhypertexte"/>
            <w:rFonts w:ascii="Times New Roman" w:hAnsi="Times New Roman"/>
            <w:noProof/>
          </w:rPr>
          <w:t>13</w:t>
        </w:r>
        <w:r>
          <w:rPr>
            <w:rFonts w:asciiTheme="minorHAnsi" w:eastAsiaTheme="minorEastAsia" w:hAnsiTheme="minorHAnsi" w:cstheme="minorBidi"/>
            <w:b w:val="0"/>
            <w:bCs w:val="0"/>
            <w:caps w:val="0"/>
            <w:noProof/>
            <w:sz w:val="22"/>
            <w:szCs w:val="22"/>
            <w:lang w:eastAsia="fr-FR"/>
          </w:rPr>
          <w:tab/>
        </w:r>
        <w:r w:rsidRPr="00D456DC">
          <w:rPr>
            <w:rStyle w:val="Lienhypertexte"/>
            <w:rFonts w:ascii="Times New Roman" w:hAnsi="Times New Roman"/>
            <w:noProof/>
          </w:rPr>
          <w:t>Paramétrage des unités de packaging</w:t>
        </w:r>
        <w:r>
          <w:rPr>
            <w:noProof/>
            <w:webHidden/>
          </w:rPr>
          <w:tab/>
        </w:r>
        <w:r>
          <w:rPr>
            <w:noProof/>
            <w:webHidden/>
          </w:rPr>
          <w:fldChar w:fldCharType="begin"/>
        </w:r>
        <w:r>
          <w:rPr>
            <w:noProof/>
            <w:webHidden/>
          </w:rPr>
          <w:instrText xml:space="preserve"> PAGEREF _Toc433359881 \h </w:instrText>
        </w:r>
        <w:r>
          <w:rPr>
            <w:noProof/>
            <w:webHidden/>
          </w:rPr>
        </w:r>
        <w:r>
          <w:rPr>
            <w:noProof/>
            <w:webHidden/>
          </w:rPr>
          <w:fldChar w:fldCharType="separate"/>
        </w:r>
        <w:r>
          <w:rPr>
            <w:noProof/>
            <w:webHidden/>
          </w:rPr>
          <w:t>32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2" w:history="1">
        <w:r w:rsidRPr="00D456DC">
          <w:rPr>
            <w:rStyle w:val="Lienhypertexte"/>
            <w:rFonts w:ascii="Times New Roman" w:hAnsi="Times New Roman"/>
            <w:noProof/>
          </w:rPr>
          <w:t>13.1</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Accès aux Unités de packaging</w:t>
        </w:r>
        <w:r>
          <w:rPr>
            <w:noProof/>
            <w:webHidden/>
          </w:rPr>
          <w:tab/>
        </w:r>
        <w:r>
          <w:rPr>
            <w:noProof/>
            <w:webHidden/>
          </w:rPr>
          <w:fldChar w:fldCharType="begin"/>
        </w:r>
        <w:r>
          <w:rPr>
            <w:noProof/>
            <w:webHidden/>
          </w:rPr>
          <w:instrText xml:space="preserve"> PAGEREF _Toc433359882 \h </w:instrText>
        </w:r>
        <w:r>
          <w:rPr>
            <w:noProof/>
            <w:webHidden/>
          </w:rPr>
        </w:r>
        <w:r>
          <w:rPr>
            <w:noProof/>
            <w:webHidden/>
          </w:rPr>
          <w:fldChar w:fldCharType="separate"/>
        </w:r>
        <w:r>
          <w:rPr>
            <w:noProof/>
            <w:webHidden/>
          </w:rPr>
          <w:t>32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3" w:history="1">
        <w:r w:rsidRPr="00D456DC">
          <w:rPr>
            <w:rStyle w:val="Lienhypertexte"/>
            <w:rFonts w:ascii="Times New Roman" w:hAnsi="Times New Roman"/>
            <w:noProof/>
          </w:rPr>
          <w:t>13.2</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Paramétrer le stockage de livraison et le stockage interne</w:t>
        </w:r>
        <w:r>
          <w:rPr>
            <w:noProof/>
            <w:webHidden/>
          </w:rPr>
          <w:tab/>
        </w:r>
        <w:r>
          <w:rPr>
            <w:noProof/>
            <w:webHidden/>
          </w:rPr>
          <w:fldChar w:fldCharType="begin"/>
        </w:r>
        <w:r>
          <w:rPr>
            <w:noProof/>
            <w:webHidden/>
          </w:rPr>
          <w:instrText xml:space="preserve"> PAGEREF _Toc433359883 \h </w:instrText>
        </w:r>
        <w:r>
          <w:rPr>
            <w:noProof/>
            <w:webHidden/>
          </w:rPr>
        </w:r>
        <w:r>
          <w:rPr>
            <w:noProof/>
            <w:webHidden/>
          </w:rPr>
          <w:fldChar w:fldCharType="separate"/>
        </w:r>
        <w:r>
          <w:rPr>
            <w:noProof/>
            <w:webHidden/>
          </w:rPr>
          <w:t>32</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4" w:history="1">
        <w:r w:rsidRPr="00D456DC">
          <w:rPr>
            <w:rStyle w:val="Lienhypertexte"/>
            <w:rFonts w:ascii="Times New Roman" w:hAnsi="Times New Roman"/>
            <w:noProof/>
          </w:rPr>
          <w:t>13.3</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Paramétrage du remplissage du package</w:t>
        </w:r>
        <w:r>
          <w:rPr>
            <w:noProof/>
            <w:webHidden/>
          </w:rPr>
          <w:tab/>
        </w:r>
        <w:r>
          <w:rPr>
            <w:noProof/>
            <w:webHidden/>
          </w:rPr>
          <w:fldChar w:fldCharType="begin"/>
        </w:r>
        <w:r>
          <w:rPr>
            <w:noProof/>
            <w:webHidden/>
          </w:rPr>
          <w:instrText xml:space="preserve"> PAGEREF _Toc433359884 \h </w:instrText>
        </w:r>
        <w:r>
          <w:rPr>
            <w:noProof/>
            <w:webHidden/>
          </w:rPr>
        </w:r>
        <w:r>
          <w:rPr>
            <w:noProof/>
            <w:webHidden/>
          </w:rPr>
          <w:fldChar w:fldCharType="separate"/>
        </w:r>
        <w:r>
          <w:rPr>
            <w:noProof/>
            <w:webHidden/>
          </w:rPr>
          <w:t>33</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5" w:history="1">
        <w:r w:rsidRPr="00D456DC">
          <w:rPr>
            <w:rStyle w:val="Lienhypertexte"/>
            <w:rFonts w:ascii="Times New Roman" w:hAnsi="Times New Roman"/>
            <w:noProof/>
          </w:rPr>
          <w:t>13.4</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Paramétrage de la construction d’un package fusionné</w:t>
        </w:r>
        <w:r>
          <w:rPr>
            <w:noProof/>
            <w:webHidden/>
          </w:rPr>
          <w:tab/>
        </w:r>
        <w:r>
          <w:rPr>
            <w:noProof/>
            <w:webHidden/>
          </w:rPr>
          <w:fldChar w:fldCharType="begin"/>
        </w:r>
        <w:r>
          <w:rPr>
            <w:noProof/>
            <w:webHidden/>
          </w:rPr>
          <w:instrText xml:space="preserve"> PAGEREF _Toc433359885 \h </w:instrText>
        </w:r>
        <w:r>
          <w:rPr>
            <w:noProof/>
            <w:webHidden/>
          </w:rPr>
        </w:r>
        <w:r>
          <w:rPr>
            <w:noProof/>
            <w:webHidden/>
          </w:rPr>
          <w:fldChar w:fldCharType="separate"/>
        </w:r>
        <w:r>
          <w:rPr>
            <w:noProof/>
            <w:webHidden/>
          </w:rPr>
          <w:t>34</w:t>
        </w:r>
        <w:r>
          <w:rPr>
            <w:noProof/>
            <w:webHidden/>
          </w:rPr>
          <w:fldChar w:fldCharType="end"/>
        </w:r>
      </w:hyperlink>
    </w:p>
    <w:p w:rsidR="005D3514" w:rsidRDefault="005D3514">
      <w:pPr>
        <w:pStyle w:val="TM2"/>
        <w:tabs>
          <w:tab w:val="left" w:pos="800"/>
          <w:tab w:val="right" w:leader="dot" w:pos="9486"/>
        </w:tabs>
        <w:rPr>
          <w:rFonts w:asciiTheme="minorHAnsi" w:eastAsiaTheme="minorEastAsia" w:hAnsiTheme="minorHAnsi" w:cstheme="minorBidi"/>
          <w:smallCaps w:val="0"/>
          <w:noProof/>
          <w:sz w:val="22"/>
          <w:szCs w:val="22"/>
          <w:lang w:eastAsia="fr-FR"/>
        </w:rPr>
      </w:pPr>
      <w:hyperlink w:anchor="_Toc433359886" w:history="1">
        <w:r w:rsidRPr="00D456DC">
          <w:rPr>
            <w:rStyle w:val="Lienhypertexte"/>
            <w:rFonts w:ascii="Times New Roman" w:hAnsi="Times New Roman"/>
            <w:noProof/>
          </w:rPr>
          <w:t>13.5</w:t>
        </w:r>
        <w:r>
          <w:rPr>
            <w:rFonts w:asciiTheme="minorHAnsi" w:eastAsiaTheme="minorEastAsia" w:hAnsiTheme="minorHAnsi" w:cstheme="minorBidi"/>
            <w:smallCaps w:val="0"/>
            <w:noProof/>
            <w:sz w:val="22"/>
            <w:szCs w:val="22"/>
            <w:lang w:eastAsia="fr-FR"/>
          </w:rPr>
          <w:tab/>
        </w:r>
        <w:r w:rsidRPr="00D456DC">
          <w:rPr>
            <w:rStyle w:val="Lienhypertexte"/>
            <w:rFonts w:ascii="Times New Roman" w:hAnsi="Times New Roman"/>
            <w:noProof/>
          </w:rPr>
          <w:t>Paramétrage des contrôles sur les répertoires et les fichiers</w:t>
        </w:r>
        <w:r>
          <w:rPr>
            <w:noProof/>
            <w:webHidden/>
          </w:rPr>
          <w:tab/>
        </w:r>
        <w:r>
          <w:rPr>
            <w:noProof/>
            <w:webHidden/>
          </w:rPr>
          <w:fldChar w:fldCharType="begin"/>
        </w:r>
        <w:r>
          <w:rPr>
            <w:noProof/>
            <w:webHidden/>
          </w:rPr>
          <w:instrText xml:space="preserve"> PAGEREF _Toc433359886 \h </w:instrText>
        </w:r>
        <w:r>
          <w:rPr>
            <w:noProof/>
            <w:webHidden/>
          </w:rPr>
        </w:r>
        <w:r>
          <w:rPr>
            <w:noProof/>
            <w:webHidden/>
          </w:rPr>
          <w:fldChar w:fldCharType="separate"/>
        </w:r>
        <w:r>
          <w:rPr>
            <w:noProof/>
            <w:webHidden/>
          </w:rPr>
          <w:t>35</w:t>
        </w:r>
        <w:r>
          <w:rPr>
            <w:noProof/>
            <w:webHidden/>
          </w:rPr>
          <w:fldChar w:fldCharType="end"/>
        </w:r>
      </w:hyperlink>
    </w:p>
    <w:p w:rsidR="00965BF8" w:rsidRDefault="009412AB" w:rsidP="006A7498">
      <w:pPr>
        <w:rPr>
          <w:rFonts w:ascii="Times New Roman" w:hAnsi="Times New Roman"/>
        </w:rPr>
      </w:pPr>
      <w:r w:rsidRPr="00BD03C6">
        <w:rPr>
          <w:rFonts w:ascii="Times New Roman" w:hAnsi="Times New Roman"/>
        </w:rPr>
        <w:fldChar w:fldCharType="end"/>
      </w:r>
    </w:p>
    <w:p w:rsidR="00310F93" w:rsidRDefault="00310F93" w:rsidP="006A7498">
      <w:pPr>
        <w:rPr>
          <w:rFonts w:ascii="Times New Roman" w:hAnsi="Times New Roman"/>
        </w:rPr>
      </w:pPr>
    </w:p>
    <w:p w:rsidR="00310F93" w:rsidRPr="007C1A2E" w:rsidRDefault="00310F93" w:rsidP="006A7498">
      <w:pPr>
        <w:rPr>
          <w:rFonts w:ascii="Times New Roman" w:hAnsi="Times New Roman"/>
        </w:rPr>
      </w:pPr>
    </w:p>
    <w:p w:rsidR="00EB425F" w:rsidRPr="00C82B1A" w:rsidRDefault="00EB425F" w:rsidP="006A7498">
      <w:pPr>
        <w:pStyle w:val="Titre1"/>
        <w:numPr>
          <w:ilvl w:val="0"/>
          <w:numId w:val="9"/>
        </w:numPr>
        <w:rPr>
          <w:rFonts w:ascii="Times New Roman" w:hAnsi="Times New Roman"/>
        </w:rPr>
      </w:pPr>
      <w:bookmarkStart w:id="1" w:name="_Ref432412009"/>
      <w:bookmarkStart w:id="2" w:name="_Toc433359832"/>
      <w:r>
        <w:rPr>
          <w:rFonts w:ascii="Times New Roman" w:hAnsi="Times New Roman"/>
        </w:rPr>
        <w:t>process</w:t>
      </w:r>
      <w:r w:rsidR="004D4C22">
        <w:rPr>
          <w:rFonts w:ascii="Times New Roman" w:hAnsi="Times New Roman"/>
        </w:rPr>
        <w:t>us</w:t>
      </w:r>
      <w:r w:rsidR="00731FF4">
        <w:rPr>
          <w:rFonts w:ascii="Times New Roman" w:hAnsi="Times New Roman"/>
        </w:rPr>
        <w:t xml:space="preserve"> et </w:t>
      </w:r>
      <w:r>
        <w:rPr>
          <w:rFonts w:ascii="Times New Roman" w:hAnsi="Times New Roman"/>
        </w:rPr>
        <w:t>activités</w:t>
      </w:r>
      <w:bookmarkEnd w:id="1"/>
      <w:bookmarkEnd w:id="2"/>
    </w:p>
    <w:p w:rsidR="00731FF4" w:rsidRDefault="00731FF4" w:rsidP="001E00DF">
      <w:pPr>
        <w:spacing w:before="0"/>
        <w:rPr>
          <w:rFonts w:ascii="Times New Roman" w:hAnsi="Times New Roman"/>
        </w:rPr>
      </w:pPr>
      <w:r>
        <w:rPr>
          <w:rFonts w:ascii="Times New Roman" w:hAnsi="Times New Roman"/>
        </w:rPr>
        <w:t>Cobuto RM donne la possibilité de définir des processus de Release (par exemple VSI, Evolution, Correctif à chaud, …).</w:t>
      </w:r>
      <w:r w:rsidR="00643F58">
        <w:rPr>
          <w:rFonts w:ascii="Times New Roman" w:hAnsi="Times New Roman"/>
        </w:rPr>
        <w:t xml:space="preserve"> </w:t>
      </w:r>
    </w:p>
    <w:p w:rsidR="00731FF4" w:rsidRDefault="00731FF4" w:rsidP="001E00DF">
      <w:pPr>
        <w:spacing w:before="0"/>
        <w:rPr>
          <w:rFonts w:ascii="Times New Roman" w:hAnsi="Times New Roman"/>
        </w:rPr>
      </w:pPr>
    </w:p>
    <w:p w:rsidR="00643F58" w:rsidRDefault="00643F58" w:rsidP="001E00DF">
      <w:pPr>
        <w:spacing w:before="0"/>
        <w:rPr>
          <w:rFonts w:ascii="Times New Roman" w:hAnsi="Times New Roman"/>
        </w:rPr>
      </w:pPr>
      <w:r>
        <w:rPr>
          <w:rFonts w:ascii="Times New Roman" w:hAnsi="Times New Roman"/>
        </w:rPr>
        <w:t xml:space="preserve">Ce paramétrage est nécessaire : </w:t>
      </w:r>
    </w:p>
    <w:p w:rsidR="00643F58" w:rsidRPr="00643F58" w:rsidRDefault="00643F58" w:rsidP="001E00DF">
      <w:pPr>
        <w:pStyle w:val="Paragraphedeliste"/>
        <w:numPr>
          <w:ilvl w:val="0"/>
          <w:numId w:val="38"/>
        </w:numPr>
        <w:spacing w:before="0"/>
        <w:rPr>
          <w:rFonts w:ascii="Times New Roman" w:hAnsi="Times New Roman"/>
        </w:rPr>
      </w:pPr>
      <w:r>
        <w:rPr>
          <w:rFonts w:ascii="Times New Roman" w:hAnsi="Times New Roman"/>
        </w:rPr>
        <w:t>Pour suivre l’avancement des projets de releases d’un palier de publication,</w:t>
      </w:r>
    </w:p>
    <w:p w:rsidR="00643F58" w:rsidRDefault="00643F58" w:rsidP="001E00DF">
      <w:pPr>
        <w:pStyle w:val="Paragraphedeliste"/>
        <w:numPr>
          <w:ilvl w:val="0"/>
          <w:numId w:val="38"/>
        </w:numPr>
        <w:spacing w:before="0"/>
        <w:rPr>
          <w:rFonts w:ascii="Times New Roman" w:hAnsi="Times New Roman"/>
        </w:rPr>
      </w:pPr>
      <w:r>
        <w:rPr>
          <w:rFonts w:ascii="Times New Roman" w:hAnsi="Times New Roman"/>
        </w:rPr>
        <w:t>Pour suivre le déploiement des exigences sur les différents environnements,</w:t>
      </w:r>
    </w:p>
    <w:p w:rsidR="00643F58" w:rsidRDefault="00643F58" w:rsidP="001E00DF">
      <w:pPr>
        <w:pStyle w:val="Paragraphedeliste"/>
        <w:numPr>
          <w:ilvl w:val="0"/>
          <w:numId w:val="38"/>
        </w:numPr>
        <w:spacing w:before="0"/>
        <w:rPr>
          <w:rFonts w:ascii="Times New Roman" w:hAnsi="Times New Roman"/>
        </w:rPr>
      </w:pPr>
      <w:r>
        <w:rPr>
          <w:rFonts w:ascii="Times New Roman" w:hAnsi="Times New Roman"/>
        </w:rPr>
        <w:t>Pour suivre le déploiement des releases sur les environnements,</w:t>
      </w:r>
    </w:p>
    <w:p w:rsidR="00643F58" w:rsidRPr="00643F58" w:rsidRDefault="00643F58" w:rsidP="001E00DF">
      <w:pPr>
        <w:pStyle w:val="Paragraphedeliste"/>
        <w:numPr>
          <w:ilvl w:val="0"/>
          <w:numId w:val="38"/>
        </w:numPr>
        <w:spacing w:before="0"/>
        <w:rPr>
          <w:rFonts w:ascii="Times New Roman" w:hAnsi="Times New Roman"/>
        </w:rPr>
      </w:pPr>
      <w:r>
        <w:rPr>
          <w:rFonts w:ascii="Times New Roman" w:hAnsi="Times New Roman"/>
        </w:rPr>
        <w:t>Pour pouvoir bénéficier de la puissance des tableaux de bords.</w:t>
      </w:r>
    </w:p>
    <w:p w:rsidR="00643F58" w:rsidRDefault="00643F58" w:rsidP="001E00DF">
      <w:pPr>
        <w:spacing w:before="0"/>
        <w:rPr>
          <w:rFonts w:ascii="Times New Roman" w:hAnsi="Times New Roman"/>
        </w:rPr>
      </w:pPr>
    </w:p>
    <w:p w:rsidR="00643F58" w:rsidRDefault="00731FF4" w:rsidP="001E00DF">
      <w:pPr>
        <w:spacing w:before="0"/>
        <w:rPr>
          <w:rFonts w:ascii="Times New Roman" w:hAnsi="Times New Roman"/>
        </w:rPr>
      </w:pPr>
      <w:r>
        <w:rPr>
          <w:rFonts w:ascii="Times New Roman" w:hAnsi="Times New Roman"/>
        </w:rPr>
        <w:t>Chaque processus de release a des activités de test qui se suivent dans le temps. Ainsi pour une VSI on peut retrouver les activités Intégration, Homologation et Production.</w:t>
      </w:r>
      <w:r w:rsidR="00643F58">
        <w:rPr>
          <w:rFonts w:ascii="Times New Roman" w:hAnsi="Times New Roman"/>
        </w:rPr>
        <w:t xml:space="preserve"> </w:t>
      </w:r>
    </w:p>
    <w:p w:rsidR="00643F58" w:rsidRDefault="00643F58" w:rsidP="001E00DF">
      <w:pPr>
        <w:spacing w:before="0"/>
        <w:rPr>
          <w:rFonts w:ascii="Times New Roman" w:hAnsi="Times New Roman"/>
        </w:rPr>
      </w:pPr>
    </w:p>
    <w:p w:rsidR="00731FF4" w:rsidRDefault="00643F58" w:rsidP="001E00DF">
      <w:pPr>
        <w:spacing w:before="0"/>
        <w:rPr>
          <w:rFonts w:ascii="Times New Roman" w:hAnsi="Times New Roman"/>
        </w:rPr>
      </w:pPr>
      <w:r>
        <w:rPr>
          <w:rFonts w:ascii="Times New Roman" w:hAnsi="Times New Roman"/>
        </w:rPr>
        <w:t xml:space="preserve">Il est nécessaire de créer autant de processus standards qu’il en existe dans votre entreprise. Dans certains cas, et pour les besoins </w:t>
      </w:r>
      <w:r w:rsidR="00047879">
        <w:rPr>
          <w:rFonts w:ascii="Times New Roman" w:hAnsi="Times New Roman"/>
        </w:rPr>
        <w:t xml:space="preserve">de stratégie de tests </w:t>
      </w:r>
      <w:r>
        <w:rPr>
          <w:rFonts w:ascii="Times New Roman" w:hAnsi="Times New Roman"/>
        </w:rPr>
        <w:t>d’un projet particulier qui ne suivrait pas les processus standards, il est possible que vous soyez amenés à créer des processus spécifiques.</w:t>
      </w:r>
    </w:p>
    <w:p w:rsidR="00731FF4" w:rsidRDefault="00731FF4" w:rsidP="00731FF4">
      <w:pPr>
        <w:spacing w:before="0"/>
        <w:jc w:val="left"/>
        <w:rPr>
          <w:rFonts w:ascii="Times New Roman" w:hAnsi="Times New Roman"/>
        </w:rPr>
      </w:pPr>
    </w:p>
    <w:p w:rsidR="00731FF4" w:rsidRDefault="00731FF4" w:rsidP="00731FF4">
      <w:pPr>
        <w:spacing w:before="0"/>
        <w:jc w:val="left"/>
        <w:rPr>
          <w:rFonts w:ascii="Times New Roman" w:hAnsi="Times New Roman"/>
        </w:rPr>
      </w:pPr>
      <w:r>
        <w:rPr>
          <w:rFonts w:ascii="Times New Roman" w:hAnsi="Times New Roman"/>
        </w:rPr>
        <w:t>L’administration des processus et</w:t>
      </w:r>
      <w:r w:rsidR="001E00DF">
        <w:rPr>
          <w:rFonts w:ascii="Times New Roman" w:hAnsi="Times New Roman"/>
        </w:rPr>
        <w:t xml:space="preserve"> des activités se fait depuis le menu </w:t>
      </w:r>
      <w:r w:rsidR="001E00DF" w:rsidRPr="001E00DF">
        <w:rPr>
          <w:rFonts w:ascii="Times New Roman" w:hAnsi="Times New Roman"/>
          <w:b/>
        </w:rPr>
        <w:t xml:space="preserve">Démarrer | </w:t>
      </w:r>
      <w:r w:rsidRPr="001E00DF">
        <w:rPr>
          <w:rFonts w:ascii="Times New Roman" w:hAnsi="Times New Roman"/>
          <w:b/>
        </w:rPr>
        <w:t>Administration des paliers</w:t>
      </w:r>
      <w:r w:rsidR="001E00DF" w:rsidRPr="001E00DF">
        <w:rPr>
          <w:rFonts w:ascii="Times New Roman" w:hAnsi="Times New Roman"/>
          <w:b/>
        </w:rPr>
        <w:t xml:space="preserve"> de publication</w:t>
      </w:r>
      <w:r>
        <w:rPr>
          <w:rFonts w:ascii="Times New Roman" w:hAnsi="Times New Roman"/>
        </w:rPr>
        <w:t>. L’écran ci-dessous décrit les opérations à effectuer pour créer un processus et des activités :</w:t>
      </w:r>
      <w:r w:rsidRPr="001A700A">
        <w:rPr>
          <w:noProof/>
          <w:lang w:eastAsia="fr-FR"/>
        </w:rPr>
        <w:t xml:space="preserve"> </w:t>
      </w:r>
      <w:r>
        <w:rPr>
          <w:rFonts w:ascii="Times New Roman" w:hAnsi="Times New Roman"/>
          <w:noProof/>
          <w:lang w:eastAsia="fr-FR"/>
        </w:rPr>
        <w:drawing>
          <wp:inline distT="0" distB="0" distL="0" distR="0" wp14:anchorId="51967CFC" wp14:editId="1545A3EB">
            <wp:extent cx="6029960" cy="26701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Définition des processus et activités.jpg"/>
                    <pic:cNvPicPr/>
                  </pic:nvPicPr>
                  <pic:blipFill>
                    <a:blip r:embed="rId8">
                      <a:extLst>
                        <a:ext uri="{28A0092B-C50C-407E-A947-70E740481C1C}">
                          <a14:useLocalDpi xmlns:a14="http://schemas.microsoft.com/office/drawing/2010/main" val="0"/>
                        </a:ext>
                      </a:extLst>
                    </a:blip>
                    <a:stretch>
                      <a:fillRect/>
                    </a:stretch>
                  </pic:blipFill>
                  <pic:spPr>
                    <a:xfrm>
                      <a:off x="0" y="0"/>
                      <a:ext cx="6029960" cy="2670175"/>
                    </a:xfrm>
                    <a:prstGeom prst="rect">
                      <a:avLst/>
                    </a:prstGeom>
                  </pic:spPr>
                </pic:pic>
              </a:graphicData>
            </a:graphic>
          </wp:inline>
        </w:drawing>
      </w:r>
    </w:p>
    <w:p w:rsidR="00731FF4" w:rsidRDefault="00731FF4" w:rsidP="00731FF4">
      <w:pPr>
        <w:spacing w:before="0"/>
        <w:jc w:val="left"/>
        <w:rPr>
          <w:rFonts w:ascii="Times New Roman" w:hAnsi="Times New Roman"/>
        </w:rPr>
      </w:pPr>
    </w:p>
    <w:p w:rsidR="00EB425F" w:rsidRPr="00EB425F" w:rsidRDefault="00EB425F" w:rsidP="006A7498">
      <w:pPr>
        <w:spacing w:before="0"/>
        <w:rPr>
          <w:rFonts w:ascii="Times New Roman" w:hAnsi="Times New Roman"/>
        </w:rPr>
      </w:pPr>
    </w:p>
    <w:p w:rsidR="0080228C" w:rsidRDefault="0080228C" w:rsidP="006A7498">
      <w:pPr>
        <w:spacing w:before="0"/>
        <w:rPr>
          <w:rFonts w:ascii="Times New Roman" w:hAnsi="Times New Roman"/>
        </w:rPr>
      </w:pPr>
    </w:p>
    <w:p w:rsidR="00310F93" w:rsidRPr="00C82B1A" w:rsidRDefault="00297018" w:rsidP="00310F93">
      <w:pPr>
        <w:pStyle w:val="Titre1"/>
        <w:numPr>
          <w:ilvl w:val="0"/>
          <w:numId w:val="9"/>
        </w:numPr>
        <w:rPr>
          <w:rFonts w:ascii="Times New Roman" w:hAnsi="Times New Roman"/>
        </w:rPr>
      </w:pPr>
      <w:bookmarkStart w:id="3" w:name="_Toc433359833"/>
      <w:r>
        <w:rPr>
          <w:rFonts w:ascii="Times New Roman" w:hAnsi="Times New Roman"/>
        </w:rPr>
        <w:t>Parametrage d</w:t>
      </w:r>
      <w:r w:rsidR="003B7D8B">
        <w:rPr>
          <w:rFonts w:ascii="Times New Roman" w:hAnsi="Times New Roman"/>
        </w:rPr>
        <w:t>’une nouvelle a</w:t>
      </w:r>
      <w:r>
        <w:rPr>
          <w:rFonts w:ascii="Times New Roman" w:hAnsi="Times New Roman"/>
        </w:rPr>
        <w:t>pplication</w:t>
      </w:r>
      <w:bookmarkEnd w:id="3"/>
    </w:p>
    <w:p w:rsidR="00297018" w:rsidRDefault="00DA5FF4" w:rsidP="00310F93">
      <w:pPr>
        <w:spacing w:before="0"/>
        <w:rPr>
          <w:rFonts w:ascii="Times New Roman" w:hAnsi="Times New Roman"/>
        </w:rPr>
      </w:pPr>
      <w:r>
        <w:rPr>
          <w:rFonts w:ascii="Times New Roman" w:hAnsi="Times New Roman"/>
        </w:rPr>
        <w:t xml:space="preserve">Ce </w:t>
      </w:r>
      <w:r w:rsidR="00B95A32">
        <w:rPr>
          <w:rFonts w:ascii="Times New Roman" w:hAnsi="Times New Roman"/>
        </w:rPr>
        <w:t>document</w:t>
      </w:r>
      <w:r>
        <w:rPr>
          <w:rFonts w:ascii="Times New Roman" w:hAnsi="Times New Roman"/>
        </w:rPr>
        <w:t xml:space="preserve"> aborde</w:t>
      </w:r>
      <w:r w:rsidR="00297018">
        <w:rPr>
          <w:rFonts w:ascii="Times New Roman" w:hAnsi="Times New Roman"/>
        </w:rPr>
        <w:t xml:space="preserve"> l’ensemble du paramétrage qui permet à l’application </w:t>
      </w:r>
      <w:r w:rsidR="006E57EE">
        <w:rPr>
          <w:rFonts w:ascii="Times New Roman" w:hAnsi="Times New Roman"/>
        </w:rPr>
        <w:t>Cobuto RM</w:t>
      </w:r>
      <w:r w:rsidR="00297018">
        <w:rPr>
          <w:rFonts w:ascii="Times New Roman" w:hAnsi="Times New Roman"/>
        </w:rPr>
        <w:t xml:space="preserve"> de fonctionner. </w:t>
      </w:r>
      <w:r w:rsidR="00E95E26">
        <w:rPr>
          <w:rFonts w:ascii="Times New Roman" w:hAnsi="Times New Roman"/>
        </w:rPr>
        <w:t xml:space="preserve">L’objectif est de pouvoir </w:t>
      </w:r>
      <w:r w:rsidR="00D361DE">
        <w:rPr>
          <w:rFonts w:ascii="Times New Roman" w:hAnsi="Times New Roman"/>
        </w:rPr>
        <w:t>alimente</w:t>
      </w:r>
      <w:r w:rsidR="00D64D55">
        <w:rPr>
          <w:rFonts w:ascii="Times New Roman" w:hAnsi="Times New Roman"/>
        </w:rPr>
        <w:t xml:space="preserve">r </w:t>
      </w:r>
      <w:r w:rsidR="006E57EE">
        <w:rPr>
          <w:rFonts w:ascii="Times New Roman" w:hAnsi="Times New Roman"/>
        </w:rPr>
        <w:t>Cobuto RM</w:t>
      </w:r>
      <w:r w:rsidR="00D64D55">
        <w:rPr>
          <w:rFonts w:ascii="Times New Roman" w:hAnsi="Times New Roman"/>
        </w:rPr>
        <w:t xml:space="preserve"> des </w:t>
      </w:r>
      <w:r w:rsidR="00297018">
        <w:rPr>
          <w:rFonts w:ascii="Times New Roman" w:hAnsi="Times New Roman"/>
        </w:rPr>
        <w:t xml:space="preserve">informations </w:t>
      </w:r>
      <w:r>
        <w:rPr>
          <w:rFonts w:ascii="Times New Roman" w:hAnsi="Times New Roman"/>
        </w:rPr>
        <w:t>qui sont nécessaires pour que</w:t>
      </w:r>
      <w:r w:rsidR="00297018">
        <w:rPr>
          <w:rFonts w:ascii="Times New Roman" w:hAnsi="Times New Roman"/>
        </w:rPr>
        <w:t xml:space="preserve"> </w:t>
      </w:r>
      <w:r>
        <w:rPr>
          <w:rFonts w:ascii="Times New Roman" w:hAnsi="Times New Roman"/>
        </w:rPr>
        <w:t>les processus de Release Management</w:t>
      </w:r>
      <w:r w:rsidR="00297018">
        <w:rPr>
          <w:rFonts w:ascii="Times New Roman" w:hAnsi="Times New Roman"/>
        </w:rPr>
        <w:t xml:space="preserve"> </w:t>
      </w:r>
      <w:r>
        <w:rPr>
          <w:rFonts w:ascii="Times New Roman" w:hAnsi="Times New Roman"/>
        </w:rPr>
        <w:t>puissent</w:t>
      </w:r>
      <w:r w:rsidR="00D361DE">
        <w:rPr>
          <w:rFonts w:ascii="Times New Roman" w:hAnsi="Times New Roman"/>
        </w:rPr>
        <w:t xml:space="preserve"> s’exécuter</w:t>
      </w:r>
      <w:r w:rsidR="00533B75">
        <w:rPr>
          <w:rFonts w:ascii="Times New Roman" w:hAnsi="Times New Roman"/>
        </w:rPr>
        <w:t> :</w:t>
      </w:r>
      <w:r w:rsidR="00297018">
        <w:rPr>
          <w:rFonts w:ascii="Times New Roman" w:hAnsi="Times New Roman"/>
        </w:rPr>
        <w:t xml:space="preserve"> </w:t>
      </w:r>
    </w:p>
    <w:p w:rsidR="00533B75" w:rsidRDefault="00533B75" w:rsidP="00297018">
      <w:pPr>
        <w:pStyle w:val="Paragraphedeliste"/>
        <w:numPr>
          <w:ilvl w:val="0"/>
          <w:numId w:val="36"/>
        </w:numPr>
        <w:spacing w:before="0"/>
        <w:rPr>
          <w:rFonts w:ascii="Times New Roman" w:hAnsi="Times New Roman"/>
        </w:rPr>
      </w:pPr>
      <w:r>
        <w:rPr>
          <w:rFonts w:ascii="Times New Roman" w:hAnsi="Times New Roman"/>
        </w:rPr>
        <w:t>Projet de release,</w:t>
      </w:r>
    </w:p>
    <w:p w:rsidR="00310F93" w:rsidRDefault="00297018" w:rsidP="00297018">
      <w:pPr>
        <w:pStyle w:val="Paragraphedeliste"/>
        <w:numPr>
          <w:ilvl w:val="0"/>
          <w:numId w:val="36"/>
        </w:numPr>
        <w:spacing w:before="0"/>
        <w:rPr>
          <w:rFonts w:ascii="Times New Roman" w:hAnsi="Times New Roman"/>
        </w:rPr>
      </w:pPr>
      <w:r w:rsidRPr="00297018">
        <w:rPr>
          <w:rFonts w:ascii="Times New Roman" w:hAnsi="Times New Roman"/>
        </w:rPr>
        <w:t>Livraison d’application,</w:t>
      </w:r>
    </w:p>
    <w:p w:rsidR="00533B75" w:rsidRDefault="00533B75" w:rsidP="00297018">
      <w:pPr>
        <w:pStyle w:val="Paragraphedeliste"/>
        <w:numPr>
          <w:ilvl w:val="0"/>
          <w:numId w:val="36"/>
        </w:numPr>
        <w:spacing w:before="0"/>
        <w:rPr>
          <w:rFonts w:ascii="Times New Roman" w:hAnsi="Times New Roman"/>
        </w:rPr>
      </w:pPr>
      <w:r>
        <w:rPr>
          <w:rFonts w:ascii="Times New Roman" w:hAnsi="Times New Roman"/>
        </w:rPr>
        <w:t>Construction de package,</w:t>
      </w:r>
    </w:p>
    <w:p w:rsidR="00533B75" w:rsidRDefault="00533B75" w:rsidP="00297018">
      <w:pPr>
        <w:pStyle w:val="Paragraphedeliste"/>
        <w:numPr>
          <w:ilvl w:val="0"/>
          <w:numId w:val="36"/>
        </w:numPr>
        <w:spacing w:before="0"/>
        <w:rPr>
          <w:rFonts w:ascii="Times New Roman" w:hAnsi="Times New Roman"/>
        </w:rPr>
      </w:pPr>
      <w:r>
        <w:rPr>
          <w:rFonts w:ascii="Times New Roman" w:hAnsi="Times New Roman"/>
        </w:rPr>
        <w:t>Demande d’installation,</w:t>
      </w:r>
    </w:p>
    <w:p w:rsidR="00533B75" w:rsidRDefault="00533B75" w:rsidP="00297018">
      <w:pPr>
        <w:pStyle w:val="Paragraphedeliste"/>
        <w:numPr>
          <w:ilvl w:val="0"/>
          <w:numId w:val="36"/>
        </w:numPr>
        <w:spacing w:before="0"/>
        <w:rPr>
          <w:rFonts w:ascii="Times New Roman" w:hAnsi="Times New Roman"/>
        </w:rPr>
      </w:pPr>
      <w:r>
        <w:rPr>
          <w:rFonts w:ascii="Times New Roman" w:hAnsi="Times New Roman"/>
        </w:rPr>
        <w:t>Publication de release,</w:t>
      </w:r>
    </w:p>
    <w:p w:rsidR="00533B75" w:rsidRPr="00297018" w:rsidRDefault="00533B75" w:rsidP="00297018">
      <w:pPr>
        <w:pStyle w:val="Paragraphedeliste"/>
        <w:numPr>
          <w:ilvl w:val="0"/>
          <w:numId w:val="36"/>
        </w:numPr>
        <w:spacing w:before="0"/>
        <w:rPr>
          <w:rFonts w:ascii="Times New Roman" w:hAnsi="Times New Roman"/>
        </w:rPr>
      </w:pPr>
      <w:r>
        <w:rPr>
          <w:rFonts w:ascii="Times New Roman" w:hAnsi="Times New Roman"/>
        </w:rPr>
        <w:t>Validation de la demande d’installation…</w:t>
      </w:r>
    </w:p>
    <w:p w:rsidR="00310F93" w:rsidRDefault="00310F93" w:rsidP="00310F93">
      <w:pPr>
        <w:spacing w:before="0"/>
        <w:rPr>
          <w:rFonts w:ascii="Times New Roman" w:hAnsi="Times New Roman"/>
        </w:rPr>
      </w:pPr>
    </w:p>
    <w:p w:rsidR="00533B75" w:rsidRDefault="00D361DE" w:rsidP="006A7498">
      <w:pPr>
        <w:spacing w:before="0"/>
        <w:rPr>
          <w:rFonts w:ascii="Times New Roman" w:hAnsi="Times New Roman"/>
        </w:rPr>
      </w:pPr>
      <w:r>
        <w:rPr>
          <w:rFonts w:ascii="Times New Roman" w:hAnsi="Times New Roman"/>
        </w:rPr>
        <w:t xml:space="preserve">Pour </w:t>
      </w:r>
      <w:r w:rsidR="00D64D55">
        <w:rPr>
          <w:rFonts w:ascii="Times New Roman" w:hAnsi="Times New Roman"/>
        </w:rPr>
        <w:t>constituer le paramétrage</w:t>
      </w:r>
      <w:r>
        <w:rPr>
          <w:rFonts w:ascii="Times New Roman" w:hAnsi="Times New Roman"/>
        </w:rPr>
        <w:t>,</w:t>
      </w:r>
      <w:r w:rsidR="00BE40B5">
        <w:rPr>
          <w:rFonts w:ascii="Times New Roman" w:hAnsi="Times New Roman"/>
        </w:rPr>
        <w:t xml:space="preserve"> </w:t>
      </w:r>
      <w:r>
        <w:rPr>
          <w:rFonts w:ascii="Times New Roman" w:hAnsi="Times New Roman"/>
        </w:rPr>
        <w:t>il faut p</w:t>
      </w:r>
      <w:r w:rsidR="00D64D55">
        <w:rPr>
          <w:rFonts w:ascii="Times New Roman" w:hAnsi="Times New Roman"/>
        </w:rPr>
        <w:t>our cela</w:t>
      </w:r>
      <w:r w:rsidR="00BE40B5">
        <w:rPr>
          <w:rFonts w:ascii="Times New Roman" w:hAnsi="Times New Roman"/>
        </w:rPr>
        <w:t xml:space="preserve"> </w:t>
      </w:r>
      <w:r w:rsidR="00533B75">
        <w:rPr>
          <w:rFonts w:ascii="Times New Roman" w:hAnsi="Times New Roman"/>
        </w:rPr>
        <w:t xml:space="preserve">répondre </w:t>
      </w:r>
      <w:r w:rsidR="00BE40B5">
        <w:rPr>
          <w:rFonts w:ascii="Times New Roman" w:hAnsi="Times New Roman"/>
        </w:rPr>
        <w:t>à des questions simples</w:t>
      </w:r>
      <w:r w:rsidR="00533B75">
        <w:rPr>
          <w:rFonts w:ascii="Times New Roman" w:hAnsi="Times New Roman"/>
        </w:rPr>
        <w:t>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7"/>
        <w:gridCol w:w="425"/>
        <w:gridCol w:w="5815"/>
      </w:tblGrid>
      <w:tr w:rsidR="003B78D0" w:rsidRPr="003B78D0" w:rsidTr="00D361DE">
        <w:tc>
          <w:tcPr>
            <w:tcW w:w="2867" w:type="dxa"/>
          </w:tcPr>
          <w:p w:rsidR="003B78D0" w:rsidRPr="003B78D0" w:rsidRDefault="007E5C74" w:rsidP="007E5C74">
            <w:pPr>
              <w:spacing w:before="0"/>
            </w:pPr>
            <w:r>
              <w:t xml:space="preserve">- </w:t>
            </w:r>
            <w:r w:rsidR="00D361DE" w:rsidRPr="00D361DE">
              <w:rPr>
                <w:b/>
              </w:rPr>
              <w:t>Qui travaille</w:t>
            </w:r>
            <w:r w:rsidR="003B78D0">
              <w:t> ?</w:t>
            </w:r>
          </w:p>
        </w:tc>
        <w:tc>
          <w:tcPr>
            <w:tcW w:w="425" w:type="dxa"/>
          </w:tcPr>
          <w:p w:rsidR="003B78D0" w:rsidRPr="003B78D0" w:rsidRDefault="003B78D0" w:rsidP="007E5C74">
            <w:pPr>
              <w:spacing w:before="0"/>
            </w:pPr>
            <w:r w:rsidRPr="003B78D0">
              <w:sym w:font="Wingdings" w:char="F0E0"/>
            </w:r>
          </w:p>
        </w:tc>
        <w:tc>
          <w:tcPr>
            <w:tcW w:w="5815" w:type="dxa"/>
          </w:tcPr>
          <w:p w:rsidR="003B78D0" w:rsidRPr="003B78D0" w:rsidRDefault="003B78D0" w:rsidP="007E5C74">
            <w:pPr>
              <w:spacing w:before="0"/>
            </w:pPr>
            <w:r w:rsidRPr="003B78D0">
              <w:t>Administration des utilisateurs</w:t>
            </w:r>
          </w:p>
        </w:tc>
      </w:tr>
      <w:tr w:rsidR="003B78D0" w:rsidRPr="003B78D0" w:rsidTr="00D361DE">
        <w:tc>
          <w:tcPr>
            <w:tcW w:w="2867" w:type="dxa"/>
          </w:tcPr>
          <w:p w:rsidR="003B78D0" w:rsidRPr="003B78D0" w:rsidRDefault="007E5C74" w:rsidP="007E5C74">
            <w:pPr>
              <w:spacing w:before="0"/>
            </w:pPr>
            <w:r>
              <w:t xml:space="preserve">- </w:t>
            </w:r>
            <w:r w:rsidR="00BE40B5">
              <w:t>Qui travaille</w:t>
            </w:r>
            <w:r w:rsidR="003B78D0" w:rsidRPr="003B78D0">
              <w:t xml:space="preserve"> </w:t>
            </w:r>
            <w:r w:rsidR="003B78D0" w:rsidRPr="00D361DE">
              <w:rPr>
                <w:b/>
              </w:rPr>
              <w:t>avec qui</w:t>
            </w:r>
            <w:r w:rsidR="003B78D0">
              <w:t> ?</w:t>
            </w:r>
          </w:p>
        </w:tc>
        <w:tc>
          <w:tcPr>
            <w:tcW w:w="425" w:type="dxa"/>
          </w:tcPr>
          <w:p w:rsidR="003B78D0" w:rsidRPr="003B78D0" w:rsidRDefault="003B78D0" w:rsidP="007E5C74">
            <w:pPr>
              <w:spacing w:before="0"/>
            </w:pPr>
            <w:r w:rsidRPr="003B78D0">
              <w:sym w:font="Wingdings" w:char="F0E0"/>
            </w:r>
          </w:p>
        </w:tc>
        <w:tc>
          <w:tcPr>
            <w:tcW w:w="5815" w:type="dxa"/>
          </w:tcPr>
          <w:p w:rsidR="003B78D0" w:rsidRPr="003B78D0" w:rsidRDefault="003B78D0" w:rsidP="007E5C74">
            <w:pPr>
              <w:spacing w:before="0"/>
            </w:pPr>
            <w:r w:rsidRPr="003B78D0">
              <w:t xml:space="preserve">Administration des équipes et Rattachement des utilisateurs aux </w:t>
            </w:r>
            <w:r w:rsidR="00BE40B5">
              <w:t xml:space="preserve">différentes </w:t>
            </w:r>
            <w:r w:rsidRPr="003B78D0">
              <w:t>équipes</w:t>
            </w:r>
          </w:p>
        </w:tc>
      </w:tr>
      <w:tr w:rsidR="003B78D0" w:rsidRPr="003B78D0" w:rsidTr="00D361DE">
        <w:tc>
          <w:tcPr>
            <w:tcW w:w="2867" w:type="dxa"/>
          </w:tcPr>
          <w:p w:rsidR="003B78D0" w:rsidRPr="003B78D0" w:rsidRDefault="007E5C74" w:rsidP="007E5C74">
            <w:pPr>
              <w:spacing w:before="0"/>
            </w:pPr>
            <w:r>
              <w:t xml:space="preserve">- </w:t>
            </w:r>
            <w:r w:rsidR="00BE40B5">
              <w:t xml:space="preserve">Qui travaille </w:t>
            </w:r>
            <w:r w:rsidR="00BE40B5" w:rsidRPr="00D361DE">
              <w:rPr>
                <w:b/>
              </w:rPr>
              <w:t>p</w:t>
            </w:r>
            <w:r w:rsidR="003B78D0" w:rsidRPr="00D361DE">
              <w:rPr>
                <w:b/>
              </w:rPr>
              <w:t>our faire quoi</w:t>
            </w:r>
            <w:r w:rsidR="003B78D0">
              <w:t> ?</w:t>
            </w:r>
          </w:p>
        </w:tc>
        <w:tc>
          <w:tcPr>
            <w:tcW w:w="425" w:type="dxa"/>
          </w:tcPr>
          <w:p w:rsidR="003B78D0" w:rsidRPr="003B78D0" w:rsidRDefault="003B78D0" w:rsidP="007E5C74">
            <w:pPr>
              <w:spacing w:before="0"/>
            </w:pPr>
            <w:r w:rsidRPr="003B78D0">
              <w:sym w:font="Wingdings" w:char="F0E0"/>
            </w:r>
          </w:p>
        </w:tc>
        <w:tc>
          <w:tcPr>
            <w:tcW w:w="5815" w:type="dxa"/>
          </w:tcPr>
          <w:p w:rsidR="003B78D0" w:rsidRPr="003B78D0" w:rsidRDefault="003B78D0" w:rsidP="007E5C74">
            <w:pPr>
              <w:spacing w:before="0"/>
            </w:pPr>
            <w:r w:rsidRPr="003B78D0">
              <w:t>Rattachement des utilisateurs aux différents profils d’utilisation</w:t>
            </w:r>
          </w:p>
        </w:tc>
      </w:tr>
      <w:tr w:rsidR="003B78D0" w:rsidRPr="00DA0D78" w:rsidTr="00D361DE">
        <w:tc>
          <w:tcPr>
            <w:tcW w:w="2867" w:type="dxa"/>
          </w:tcPr>
          <w:p w:rsidR="003B78D0" w:rsidRPr="003B78D0" w:rsidRDefault="007E5C74" w:rsidP="007E5C74">
            <w:pPr>
              <w:spacing w:before="0"/>
            </w:pPr>
            <w:r>
              <w:t xml:space="preserve">- </w:t>
            </w:r>
            <w:r w:rsidR="00BE40B5">
              <w:t>Qui travaille</w:t>
            </w:r>
            <w:r w:rsidR="003B78D0" w:rsidRPr="003B78D0">
              <w:t xml:space="preserve"> </w:t>
            </w:r>
            <w:r w:rsidR="003B78D0" w:rsidRPr="00D361DE">
              <w:rPr>
                <w:b/>
              </w:rPr>
              <w:t>sur quoi</w:t>
            </w:r>
            <w:r w:rsidR="003B78D0">
              <w:t> ?</w:t>
            </w:r>
          </w:p>
        </w:tc>
        <w:tc>
          <w:tcPr>
            <w:tcW w:w="425" w:type="dxa"/>
          </w:tcPr>
          <w:p w:rsidR="003B78D0" w:rsidRPr="003B78D0" w:rsidRDefault="003B78D0" w:rsidP="007E5C74">
            <w:pPr>
              <w:spacing w:before="0"/>
            </w:pPr>
            <w:r w:rsidRPr="003B78D0">
              <w:sym w:font="Wingdings" w:char="F0E0"/>
            </w:r>
          </w:p>
        </w:tc>
        <w:tc>
          <w:tcPr>
            <w:tcW w:w="5815" w:type="dxa"/>
          </w:tcPr>
          <w:p w:rsidR="003B78D0" w:rsidRPr="00DA0D78" w:rsidRDefault="003B78D0" w:rsidP="00BE40B5">
            <w:pPr>
              <w:spacing w:before="0"/>
            </w:pPr>
            <w:r w:rsidRPr="003B78D0">
              <w:t xml:space="preserve">Administration des applications, des environnements, des stockages </w:t>
            </w:r>
            <w:r w:rsidR="00BE40B5" w:rsidRPr="003B78D0">
              <w:t xml:space="preserve">et </w:t>
            </w:r>
            <w:r w:rsidR="00BE40B5">
              <w:t xml:space="preserve">leurs </w:t>
            </w:r>
            <w:r w:rsidR="00BE40B5" w:rsidRPr="003B78D0">
              <w:t>Rattachement</w:t>
            </w:r>
            <w:r w:rsidR="00BE40B5">
              <w:t>s</w:t>
            </w:r>
            <w:r w:rsidR="00BE40B5" w:rsidRPr="003B78D0">
              <w:t xml:space="preserve"> </w:t>
            </w:r>
            <w:r w:rsidR="00BE40B5">
              <w:t>aux différentes</w:t>
            </w:r>
            <w:r w:rsidRPr="003B78D0">
              <w:t xml:space="preserve"> équipes</w:t>
            </w:r>
          </w:p>
        </w:tc>
      </w:tr>
    </w:tbl>
    <w:p w:rsidR="00533B75" w:rsidRPr="00DA0D78" w:rsidRDefault="00533B75" w:rsidP="00DA0D78">
      <w:pPr>
        <w:spacing w:before="0"/>
        <w:ind w:left="360"/>
        <w:rPr>
          <w:rFonts w:ascii="Times New Roman" w:hAnsi="Times New Roman"/>
        </w:rPr>
      </w:pPr>
    </w:p>
    <w:p w:rsidR="00237B44" w:rsidRPr="00237B44" w:rsidRDefault="00237B44" w:rsidP="00237B44">
      <w:pPr>
        <w:spacing w:before="0"/>
        <w:rPr>
          <w:rFonts w:ascii="Times New Roman" w:hAnsi="Times New Roman"/>
        </w:rPr>
      </w:pPr>
    </w:p>
    <w:p w:rsidR="00B26860" w:rsidRDefault="00EB7FF3" w:rsidP="00533B75">
      <w:pPr>
        <w:spacing w:before="0"/>
        <w:rPr>
          <w:rFonts w:ascii="Times New Roman" w:hAnsi="Times New Roman"/>
        </w:rPr>
      </w:pPr>
      <w:r w:rsidRPr="00EB7FF3">
        <w:rPr>
          <w:rFonts w:ascii="Times New Roman" w:hAnsi="Times New Roman"/>
        </w:rPr>
        <w:t>Ce paramétrage est un préalable pour utiliser pleinement toutes les fonctionnalités de Cobuto RM. Le</w:t>
      </w:r>
      <w:r>
        <w:rPr>
          <w:rFonts w:ascii="Times New Roman" w:hAnsi="Times New Roman"/>
        </w:rPr>
        <w:t xml:space="preserve"> paramétrage es</w:t>
      </w:r>
      <w:r w:rsidRPr="00EB7FF3">
        <w:rPr>
          <w:rFonts w:ascii="Times New Roman" w:hAnsi="Times New Roman"/>
        </w:rPr>
        <w:t>t</w:t>
      </w:r>
      <w:r>
        <w:rPr>
          <w:rFonts w:ascii="Times New Roman" w:hAnsi="Times New Roman"/>
        </w:rPr>
        <w:t xml:space="preserve"> principalement lié</w:t>
      </w:r>
      <w:r w:rsidRPr="00EB7FF3">
        <w:rPr>
          <w:rFonts w:ascii="Times New Roman" w:hAnsi="Times New Roman"/>
        </w:rPr>
        <w:t xml:space="preserve"> à l'organisation </w:t>
      </w:r>
      <w:r>
        <w:rPr>
          <w:rFonts w:ascii="Times New Roman" w:hAnsi="Times New Roman"/>
        </w:rPr>
        <w:t xml:space="preserve">des différentes parties prenantes des projets au sein </w:t>
      </w:r>
      <w:r w:rsidRPr="00EB7FF3">
        <w:rPr>
          <w:rFonts w:ascii="Times New Roman" w:hAnsi="Times New Roman"/>
        </w:rPr>
        <w:t>de votre entreprise</w:t>
      </w:r>
      <w:r>
        <w:rPr>
          <w:rFonts w:ascii="Times New Roman" w:hAnsi="Times New Roman"/>
        </w:rPr>
        <w:t xml:space="preserve"> (</w:t>
      </w:r>
      <w:r w:rsidR="00B26860">
        <w:rPr>
          <w:rFonts w:ascii="Times New Roman" w:hAnsi="Times New Roman"/>
        </w:rPr>
        <w:t>Equipes projets</w:t>
      </w:r>
      <w:r w:rsidRPr="00EB7FF3">
        <w:rPr>
          <w:rFonts w:ascii="Times New Roman" w:hAnsi="Times New Roman"/>
        </w:rPr>
        <w:t>,</w:t>
      </w:r>
      <w:r w:rsidR="00B26860">
        <w:rPr>
          <w:rFonts w:ascii="Times New Roman" w:hAnsi="Times New Roman"/>
        </w:rPr>
        <w:t xml:space="preserve"> Intégrateurs, Coordinateurs ou CAB, Services de production). </w:t>
      </w:r>
    </w:p>
    <w:p w:rsidR="00B26860" w:rsidRDefault="00B26860" w:rsidP="00533B75">
      <w:pPr>
        <w:spacing w:before="0"/>
        <w:rPr>
          <w:rFonts w:ascii="Times New Roman" w:hAnsi="Times New Roman"/>
        </w:rPr>
      </w:pPr>
    </w:p>
    <w:p w:rsidR="00533B75" w:rsidRDefault="00B26860" w:rsidP="00533B75">
      <w:pPr>
        <w:spacing w:before="0"/>
        <w:rPr>
          <w:rFonts w:ascii="Times New Roman" w:hAnsi="Times New Roman"/>
        </w:rPr>
      </w:pPr>
      <w:r>
        <w:rPr>
          <w:rFonts w:ascii="Times New Roman" w:hAnsi="Times New Roman"/>
        </w:rPr>
        <w:t>Enfin une partie du paramétrage comporte</w:t>
      </w:r>
      <w:r w:rsidR="00EB7FF3" w:rsidRPr="00EB7FF3">
        <w:rPr>
          <w:rFonts w:ascii="Times New Roman" w:hAnsi="Times New Roman"/>
        </w:rPr>
        <w:t xml:space="preserve"> des caractéristiques techniques qui </w:t>
      </w:r>
      <w:r>
        <w:rPr>
          <w:rFonts w:ascii="Times New Roman" w:hAnsi="Times New Roman"/>
        </w:rPr>
        <w:t>doivent</w:t>
      </w:r>
      <w:r w:rsidR="00EB7FF3" w:rsidRPr="00EB7FF3">
        <w:rPr>
          <w:rFonts w:ascii="Times New Roman" w:hAnsi="Times New Roman"/>
        </w:rPr>
        <w:t xml:space="preserve"> référencer l’emplacement des packages, ainsi que les répertoires de mise à disposition</w:t>
      </w:r>
      <w:r w:rsidR="00581BA7">
        <w:rPr>
          <w:rFonts w:ascii="Times New Roman" w:hAnsi="Times New Roman"/>
        </w:rPr>
        <w:t xml:space="preserve"> pour supporter les livraisons ainsi que les demandes d’installation sur les environnements</w:t>
      </w:r>
      <w:r w:rsidR="00EB7FF3" w:rsidRPr="00EB7FF3">
        <w:rPr>
          <w:rFonts w:ascii="Times New Roman" w:hAnsi="Times New Roman"/>
        </w:rPr>
        <w:t>.</w:t>
      </w:r>
    </w:p>
    <w:p w:rsidR="00D117FC" w:rsidRDefault="00D117FC" w:rsidP="00533B75">
      <w:pPr>
        <w:spacing w:before="0"/>
        <w:rPr>
          <w:rFonts w:ascii="Times New Roman" w:hAnsi="Times New Roman"/>
        </w:rPr>
      </w:pPr>
    </w:p>
    <w:p w:rsidR="00D117FC" w:rsidRDefault="00195E80" w:rsidP="00533B75">
      <w:pPr>
        <w:spacing w:before="0"/>
        <w:rPr>
          <w:rFonts w:ascii="Times New Roman" w:hAnsi="Times New Roman"/>
        </w:rPr>
      </w:pPr>
      <w:r>
        <w:rPr>
          <w:rFonts w:ascii="Times New Roman" w:hAnsi="Times New Roman"/>
        </w:rPr>
        <w:t xml:space="preserve">Les chapitres suivants </w:t>
      </w:r>
      <w:r w:rsidR="00D117FC">
        <w:rPr>
          <w:rFonts w:ascii="Times New Roman" w:hAnsi="Times New Roman"/>
        </w:rPr>
        <w:t>propose</w:t>
      </w:r>
      <w:r>
        <w:rPr>
          <w:rFonts w:ascii="Times New Roman" w:hAnsi="Times New Roman"/>
        </w:rPr>
        <w:t>nt</w:t>
      </w:r>
      <w:r w:rsidR="002325B0">
        <w:rPr>
          <w:rFonts w:ascii="Times New Roman" w:hAnsi="Times New Roman"/>
        </w:rPr>
        <w:t xml:space="preserve"> donc d’aborder les différentes</w:t>
      </w:r>
      <w:r w:rsidR="00D117FC">
        <w:rPr>
          <w:rFonts w:ascii="Times New Roman" w:hAnsi="Times New Roman"/>
        </w:rPr>
        <w:t xml:space="preserve"> phase</w:t>
      </w:r>
      <w:r w:rsidR="002325B0">
        <w:rPr>
          <w:rFonts w:ascii="Times New Roman" w:hAnsi="Times New Roman"/>
        </w:rPr>
        <w:t>s</w:t>
      </w:r>
      <w:r w:rsidR="00D117FC">
        <w:rPr>
          <w:rFonts w:ascii="Times New Roman" w:hAnsi="Times New Roman"/>
        </w:rPr>
        <w:t xml:space="preserve"> de paramétrage de </w:t>
      </w:r>
      <w:r w:rsidR="006E57EE">
        <w:rPr>
          <w:rFonts w:ascii="Times New Roman" w:hAnsi="Times New Roman"/>
        </w:rPr>
        <w:t>Cobuto RM</w:t>
      </w:r>
      <w:r w:rsidR="00D117FC">
        <w:rPr>
          <w:rFonts w:ascii="Times New Roman" w:hAnsi="Times New Roman"/>
        </w:rPr>
        <w:t xml:space="preserve"> </w:t>
      </w:r>
      <w:r>
        <w:rPr>
          <w:rFonts w:ascii="Times New Roman" w:hAnsi="Times New Roman"/>
        </w:rPr>
        <w:t>dans un ordre logique afin de bâtir un ensemble cohérent</w:t>
      </w:r>
      <w:r w:rsidR="00BE40B5">
        <w:rPr>
          <w:rFonts w:ascii="Times New Roman" w:hAnsi="Times New Roman"/>
        </w:rPr>
        <w:t xml:space="preserve"> et opérationnel</w:t>
      </w:r>
      <w:r>
        <w:rPr>
          <w:rFonts w:ascii="Times New Roman" w:hAnsi="Times New Roman"/>
        </w:rPr>
        <w:t>.</w:t>
      </w:r>
    </w:p>
    <w:p w:rsidR="00047879" w:rsidRDefault="00047879" w:rsidP="00533B75">
      <w:pPr>
        <w:spacing w:before="0"/>
        <w:rPr>
          <w:rFonts w:ascii="Times New Roman" w:hAnsi="Times New Roman"/>
        </w:rPr>
      </w:pPr>
    </w:p>
    <w:p w:rsidR="00817679" w:rsidRDefault="00047879" w:rsidP="00533B75">
      <w:pPr>
        <w:spacing w:before="0"/>
        <w:rPr>
          <w:rFonts w:ascii="Times New Roman" w:hAnsi="Times New Roman"/>
        </w:rPr>
      </w:pPr>
      <w:r w:rsidRPr="00047879">
        <w:rPr>
          <w:rFonts w:ascii="Times New Roman" w:hAnsi="Times New Roman"/>
          <w:u w:val="single"/>
        </w:rPr>
        <w:t>Se connecter à Cobuto RM :</w:t>
      </w:r>
      <w:r>
        <w:rPr>
          <w:rFonts w:ascii="Times New Roman" w:hAnsi="Times New Roman"/>
        </w:rPr>
        <w:t xml:space="preserve"> p</w:t>
      </w:r>
      <w:r w:rsidR="00817679">
        <w:rPr>
          <w:rFonts w:ascii="Times New Roman" w:hAnsi="Times New Roman"/>
        </w:rPr>
        <w:t>our la version de démo l’utilisateur Administrateur est déclaré. Il a accès à toutes les fonctionnalités et peut tout modifier.</w:t>
      </w:r>
    </w:p>
    <w:p w:rsidR="00817679" w:rsidRDefault="00817679" w:rsidP="00533B75">
      <w:pPr>
        <w:spacing w:before="0"/>
        <w:rPr>
          <w:rFonts w:ascii="Times New Roman" w:hAnsi="Times New Roman"/>
        </w:rPr>
      </w:pPr>
    </w:p>
    <w:p w:rsidR="00817679" w:rsidRPr="00533B75" w:rsidRDefault="00181D2D" w:rsidP="001D101E">
      <w:pPr>
        <w:spacing w:before="0"/>
        <w:ind w:left="993"/>
        <w:rPr>
          <w:rFonts w:ascii="Times New Roman" w:hAnsi="Times New Roman"/>
        </w:rPr>
      </w:pPr>
      <w:r>
        <w:rPr>
          <w:rFonts w:ascii="Times New Roman" w:hAnsi="Times New Roman"/>
          <w:noProof/>
          <w:lang w:eastAsia="fr-FR"/>
        </w:rPr>
        <w:drawing>
          <wp:inline distT="0" distB="0" distL="0" distR="0">
            <wp:extent cx="2390775" cy="181927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Se connecter à RelMan.jpg"/>
                    <pic:cNvPicPr/>
                  </pic:nvPicPr>
                  <pic:blipFill>
                    <a:blip r:embed="rId9">
                      <a:extLst>
                        <a:ext uri="{28A0092B-C50C-407E-A947-70E740481C1C}">
                          <a14:useLocalDpi xmlns:a14="http://schemas.microsoft.com/office/drawing/2010/main" val="0"/>
                        </a:ext>
                      </a:extLst>
                    </a:blip>
                    <a:stretch>
                      <a:fillRect/>
                    </a:stretch>
                  </pic:blipFill>
                  <pic:spPr>
                    <a:xfrm>
                      <a:off x="0" y="0"/>
                      <a:ext cx="2390775" cy="1819275"/>
                    </a:xfrm>
                    <a:prstGeom prst="rect">
                      <a:avLst/>
                    </a:prstGeom>
                  </pic:spPr>
                </pic:pic>
              </a:graphicData>
            </a:graphic>
          </wp:inline>
        </w:drawing>
      </w:r>
    </w:p>
    <w:p w:rsidR="00A72E93" w:rsidRDefault="00A72E93" w:rsidP="006A7498">
      <w:pPr>
        <w:pStyle w:val="Titre1"/>
        <w:numPr>
          <w:ilvl w:val="0"/>
          <w:numId w:val="9"/>
        </w:numPr>
        <w:rPr>
          <w:rFonts w:ascii="Times New Roman" w:hAnsi="Times New Roman"/>
        </w:rPr>
      </w:pPr>
      <w:bookmarkStart w:id="4" w:name="_Toc433359834"/>
      <w:r>
        <w:rPr>
          <w:rFonts w:ascii="Times New Roman" w:hAnsi="Times New Roman"/>
        </w:rPr>
        <w:t>Création d’une nouvelle application</w:t>
      </w:r>
      <w:bookmarkEnd w:id="4"/>
    </w:p>
    <w:p w:rsidR="00050666" w:rsidRPr="00050666" w:rsidRDefault="00050666" w:rsidP="00050666">
      <w:pPr>
        <w:pStyle w:val="Corpsdetexte"/>
        <w:rPr>
          <w:rFonts w:ascii="Times New Roman" w:hAnsi="Times New Roman"/>
        </w:rPr>
      </w:pPr>
      <w:r>
        <w:rPr>
          <w:rFonts w:ascii="Times New Roman" w:hAnsi="Times New Roman"/>
        </w:rPr>
        <w:t>C</w:t>
      </w:r>
      <w:r w:rsidRPr="00050666">
        <w:rPr>
          <w:rFonts w:ascii="Times New Roman" w:hAnsi="Times New Roman"/>
        </w:rPr>
        <w:t xml:space="preserve">e chapitre </w:t>
      </w:r>
      <w:r w:rsidR="00EB7FF3">
        <w:rPr>
          <w:rFonts w:ascii="Times New Roman" w:hAnsi="Times New Roman"/>
        </w:rPr>
        <w:t>décrit les étapes nécessaires à la création d’une nouvelle application</w:t>
      </w:r>
      <w:r>
        <w:rPr>
          <w:rFonts w:ascii="Times New Roman" w:hAnsi="Times New Roman"/>
        </w:rPr>
        <w:t>.</w:t>
      </w:r>
    </w:p>
    <w:p w:rsidR="00700930" w:rsidRPr="00047879" w:rsidRDefault="00700930" w:rsidP="00700930">
      <w:pPr>
        <w:pStyle w:val="Titre2"/>
        <w:numPr>
          <w:ilvl w:val="1"/>
          <w:numId w:val="9"/>
        </w:numPr>
        <w:rPr>
          <w:rFonts w:ascii="Times New Roman" w:hAnsi="Times New Roman"/>
          <w:sz w:val="24"/>
        </w:rPr>
      </w:pPr>
      <w:bookmarkStart w:id="5" w:name="_Toc433359835"/>
      <w:r w:rsidRPr="00047879">
        <w:rPr>
          <w:rFonts w:ascii="Times New Roman" w:hAnsi="Times New Roman"/>
          <w:sz w:val="24"/>
        </w:rPr>
        <w:t>Accès à l’Administration des référentiels</w:t>
      </w:r>
      <w:bookmarkEnd w:id="5"/>
    </w:p>
    <w:p w:rsidR="00A72E93" w:rsidRDefault="00805B45" w:rsidP="00A72E93">
      <w:pPr>
        <w:pStyle w:val="Corpsdetexte"/>
        <w:rPr>
          <w:rFonts w:ascii="Times New Roman" w:hAnsi="Times New Roman"/>
        </w:rPr>
      </w:pPr>
      <w:r w:rsidRPr="00805B45">
        <w:rPr>
          <w:rFonts w:ascii="Times New Roman" w:hAnsi="Times New Roman"/>
        </w:rPr>
        <w:t xml:space="preserve">L’accès à l’espace </w:t>
      </w:r>
      <w:r>
        <w:rPr>
          <w:rFonts w:ascii="Times New Roman" w:hAnsi="Times New Roman"/>
        </w:rPr>
        <w:t xml:space="preserve">de création d’une application se fait depuis la vue </w:t>
      </w:r>
      <w:r w:rsidRPr="001436BE">
        <w:rPr>
          <w:rFonts w:ascii="Times New Roman" w:hAnsi="Times New Roman"/>
          <w:b/>
        </w:rPr>
        <w:t xml:space="preserve">Démarrer | Administration des </w:t>
      </w:r>
      <w:r w:rsidR="00241875" w:rsidRPr="001436BE">
        <w:rPr>
          <w:rFonts w:ascii="Times New Roman" w:hAnsi="Times New Roman"/>
          <w:b/>
        </w:rPr>
        <w:t>référentiels</w:t>
      </w:r>
      <w:r w:rsidR="00241875" w:rsidRPr="00805B45">
        <w:rPr>
          <w:rFonts w:ascii="Times New Roman" w:hAnsi="Times New Roman"/>
        </w:rPr>
        <w:t xml:space="preserve">. </w:t>
      </w:r>
      <w:r>
        <w:rPr>
          <w:rFonts w:ascii="Times New Roman" w:hAnsi="Times New Roman"/>
        </w:rPr>
        <w:t xml:space="preserve">On accède alors à l’espace de création d’une application </w:t>
      </w:r>
      <w:r w:rsidR="006A60FB">
        <w:rPr>
          <w:rFonts w:ascii="Times New Roman" w:hAnsi="Times New Roman"/>
        </w:rPr>
        <w:t>sur le panneau correspondant :</w:t>
      </w:r>
    </w:p>
    <w:p w:rsidR="006A60FB" w:rsidRDefault="00050666" w:rsidP="00A72E93">
      <w:pPr>
        <w:pStyle w:val="Corpsdetexte"/>
        <w:rPr>
          <w:rFonts w:ascii="Times New Roman" w:hAnsi="Times New Roman"/>
        </w:rPr>
      </w:pPr>
      <w:r>
        <w:rPr>
          <w:rFonts w:ascii="Times New Roman" w:hAnsi="Times New Roman"/>
          <w:noProof/>
        </w:rPr>
        <w:drawing>
          <wp:inline distT="0" distB="0" distL="0" distR="0">
            <wp:extent cx="6029960" cy="4117975"/>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Accès à l’Administration des référentiels .jpg"/>
                    <pic:cNvPicPr/>
                  </pic:nvPicPr>
                  <pic:blipFill>
                    <a:blip r:embed="rId10">
                      <a:extLst>
                        <a:ext uri="{28A0092B-C50C-407E-A947-70E740481C1C}">
                          <a14:useLocalDpi xmlns:a14="http://schemas.microsoft.com/office/drawing/2010/main" val="0"/>
                        </a:ext>
                      </a:extLst>
                    </a:blip>
                    <a:stretch>
                      <a:fillRect/>
                    </a:stretch>
                  </pic:blipFill>
                  <pic:spPr>
                    <a:xfrm>
                      <a:off x="0" y="0"/>
                      <a:ext cx="6029960" cy="4117975"/>
                    </a:xfrm>
                    <a:prstGeom prst="rect">
                      <a:avLst/>
                    </a:prstGeom>
                  </pic:spPr>
                </pic:pic>
              </a:graphicData>
            </a:graphic>
          </wp:inline>
        </w:drawing>
      </w:r>
    </w:p>
    <w:p w:rsidR="0007492E" w:rsidRDefault="0007492E" w:rsidP="00A72E93">
      <w:pPr>
        <w:pStyle w:val="Corpsdetexte"/>
        <w:rPr>
          <w:rFonts w:ascii="Times New Roman" w:hAnsi="Times New Roman"/>
        </w:rPr>
      </w:pPr>
    </w:p>
    <w:p w:rsidR="00050666" w:rsidRDefault="00050666">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700930" w:rsidRPr="00047879" w:rsidRDefault="00700930" w:rsidP="00700930">
      <w:pPr>
        <w:pStyle w:val="Titre2"/>
        <w:numPr>
          <w:ilvl w:val="1"/>
          <w:numId w:val="9"/>
        </w:numPr>
        <w:rPr>
          <w:rFonts w:ascii="Times New Roman" w:hAnsi="Times New Roman"/>
          <w:sz w:val="24"/>
        </w:rPr>
      </w:pPr>
      <w:bookmarkStart w:id="6" w:name="_Toc433359836"/>
      <w:r w:rsidRPr="00047879">
        <w:rPr>
          <w:rFonts w:ascii="Times New Roman" w:hAnsi="Times New Roman"/>
          <w:sz w:val="24"/>
        </w:rPr>
        <w:t>Ajouter une nouvelle application</w:t>
      </w:r>
      <w:bookmarkEnd w:id="6"/>
    </w:p>
    <w:p w:rsidR="00050666" w:rsidRDefault="00725DE7" w:rsidP="00A72E93">
      <w:pPr>
        <w:pStyle w:val="Corpsdetexte"/>
        <w:rPr>
          <w:rFonts w:ascii="Times New Roman" w:hAnsi="Times New Roman"/>
        </w:rPr>
      </w:pPr>
      <w:r>
        <w:rPr>
          <w:rFonts w:ascii="Times New Roman" w:hAnsi="Times New Roman"/>
        </w:rPr>
        <w:t xml:space="preserve">La copie d’écran ci-dessous indique les </w:t>
      </w:r>
      <w:r w:rsidR="00AF4E52">
        <w:rPr>
          <w:rFonts w:ascii="Times New Roman" w:hAnsi="Times New Roman"/>
        </w:rPr>
        <w:t>champs à saisir</w:t>
      </w:r>
      <w:r>
        <w:rPr>
          <w:rFonts w:ascii="Times New Roman" w:hAnsi="Times New Roman"/>
        </w:rPr>
        <w:t xml:space="preserve"> pour créer une nouvelle application</w:t>
      </w:r>
      <w:r w:rsidR="00AF4E52">
        <w:rPr>
          <w:rFonts w:ascii="Times New Roman" w:hAnsi="Times New Roman"/>
        </w:rPr>
        <w:t>.</w:t>
      </w:r>
    </w:p>
    <w:p w:rsidR="00725DE7" w:rsidRDefault="00844D23" w:rsidP="00A72E93">
      <w:pPr>
        <w:pStyle w:val="Corpsdetexte"/>
        <w:rPr>
          <w:rFonts w:ascii="Times New Roman" w:hAnsi="Times New Roman"/>
        </w:rPr>
      </w:pPr>
      <w:r>
        <w:rPr>
          <w:rFonts w:ascii="Times New Roman" w:hAnsi="Times New Roman"/>
          <w:noProof/>
        </w:rPr>
        <w:drawing>
          <wp:inline distT="0" distB="0" distL="0" distR="0" wp14:anchorId="4B880059" wp14:editId="3B823A83">
            <wp:extent cx="4326341" cy="2150762"/>
            <wp:effectExtent l="0" t="0" r="0" b="190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Ajouter une nouvelle application.jpg"/>
                    <pic:cNvPicPr/>
                  </pic:nvPicPr>
                  <pic:blipFill>
                    <a:blip r:embed="rId11">
                      <a:extLst>
                        <a:ext uri="{28A0092B-C50C-407E-A947-70E740481C1C}">
                          <a14:useLocalDpi xmlns:a14="http://schemas.microsoft.com/office/drawing/2010/main" val="0"/>
                        </a:ext>
                      </a:extLst>
                    </a:blip>
                    <a:stretch>
                      <a:fillRect/>
                    </a:stretch>
                  </pic:blipFill>
                  <pic:spPr>
                    <a:xfrm>
                      <a:off x="0" y="0"/>
                      <a:ext cx="4327252" cy="2151215"/>
                    </a:xfrm>
                    <a:prstGeom prst="rect">
                      <a:avLst/>
                    </a:prstGeom>
                  </pic:spPr>
                </pic:pic>
              </a:graphicData>
            </a:graphic>
          </wp:inline>
        </w:drawing>
      </w:r>
    </w:p>
    <w:p w:rsidR="00686996" w:rsidRDefault="00686996" w:rsidP="00A72E93">
      <w:pPr>
        <w:pStyle w:val="Corpsdetexte"/>
        <w:rPr>
          <w:rFonts w:ascii="Times New Roman" w:hAnsi="Times New Roman"/>
        </w:rPr>
      </w:pPr>
    </w:p>
    <w:p w:rsidR="00050666" w:rsidRPr="00805B45" w:rsidRDefault="00E30845" w:rsidP="00A72E93">
      <w:pPr>
        <w:pStyle w:val="Corpsdetexte"/>
        <w:rPr>
          <w:rFonts w:ascii="Times New Roman" w:hAnsi="Times New Roman"/>
        </w:rPr>
      </w:pPr>
      <w:r>
        <w:rPr>
          <w:rFonts w:ascii="Times New Roman" w:hAnsi="Times New Roman"/>
        </w:rPr>
        <w:t xml:space="preserve">Remarque : </w:t>
      </w:r>
      <w:r w:rsidR="00050666">
        <w:rPr>
          <w:rFonts w:ascii="Times New Roman" w:hAnsi="Times New Roman"/>
        </w:rPr>
        <w:t>Le code Application qui est proposé ici doit correspondre à la codification réelle que l’entreprise s’est imposée</w:t>
      </w:r>
      <w:r w:rsidR="00E231B3">
        <w:rPr>
          <w:rFonts w:ascii="Times New Roman" w:hAnsi="Times New Roman"/>
        </w:rPr>
        <w:t xml:space="preserve"> pour identifier </w:t>
      </w:r>
      <w:r w:rsidR="009E0759">
        <w:rPr>
          <w:rFonts w:ascii="Times New Roman" w:hAnsi="Times New Roman"/>
        </w:rPr>
        <w:t>l’application</w:t>
      </w:r>
      <w:r w:rsidR="00050666">
        <w:rPr>
          <w:rFonts w:ascii="Times New Roman" w:hAnsi="Times New Roman"/>
        </w:rPr>
        <w:t>.</w:t>
      </w:r>
      <w:r w:rsidR="009E0759">
        <w:rPr>
          <w:rFonts w:ascii="Times New Roman" w:hAnsi="Times New Roman"/>
        </w:rPr>
        <w:t xml:space="preserve"> Il est conseillé de respecter</w:t>
      </w:r>
      <w:r w:rsidR="00047879">
        <w:rPr>
          <w:rFonts w:ascii="Times New Roman" w:hAnsi="Times New Roman"/>
        </w:rPr>
        <w:t xml:space="preserve"> cette codification car elle</w:t>
      </w:r>
      <w:r w:rsidR="009E0759">
        <w:rPr>
          <w:rFonts w:ascii="Times New Roman" w:hAnsi="Times New Roman"/>
        </w:rPr>
        <w:t xml:space="preserve"> est utilisé</w:t>
      </w:r>
      <w:r w:rsidR="00047879">
        <w:rPr>
          <w:rFonts w:ascii="Times New Roman" w:hAnsi="Times New Roman"/>
        </w:rPr>
        <w:t>e</w:t>
      </w:r>
      <w:r w:rsidR="009E0759">
        <w:rPr>
          <w:rFonts w:ascii="Times New Roman" w:hAnsi="Times New Roman"/>
        </w:rPr>
        <w:t xml:space="preserve"> comme contexte de versionnement technique des objets Unités de Packaging et Unités d’Installation.</w:t>
      </w:r>
    </w:p>
    <w:p w:rsidR="00A72E93" w:rsidRDefault="009E0759" w:rsidP="006A7498">
      <w:pPr>
        <w:pStyle w:val="Titre1"/>
        <w:numPr>
          <w:ilvl w:val="0"/>
          <w:numId w:val="9"/>
        </w:numPr>
        <w:rPr>
          <w:rFonts w:ascii="Times New Roman" w:hAnsi="Times New Roman"/>
        </w:rPr>
      </w:pPr>
      <w:bookmarkStart w:id="7" w:name="_Toc433359837"/>
      <w:r>
        <w:rPr>
          <w:rFonts w:ascii="Times New Roman" w:hAnsi="Times New Roman"/>
        </w:rPr>
        <w:t>Urbanisation d’</w:t>
      </w:r>
      <w:r w:rsidR="00AF4E52">
        <w:rPr>
          <w:rFonts w:ascii="Times New Roman" w:hAnsi="Times New Roman"/>
        </w:rPr>
        <w:t xml:space="preserve">une nouvelle </w:t>
      </w:r>
      <w:r w:rsidR="00A72E93">
        <w:rPr>
          <w:rFonts w:ascii="Times New Roman" w:hAnsi="Times New Roman"/>
        </w:rPr>
        <w:t>application</w:t>
      </w:r>
      <w:bookmarkEnd w:id="7"/>
    </w:p>
    <w:p w:rsidR="00686996" w:rsidRDefault="005F4683" w:rsidP="00686996">
      <w:pPr>
        <w:pStyle w:val="Corpsdetexte"/>
        <w:rPr>
          <w:rFonts w:ascii="Times New Roman" w:hAnsi="Times New Roman"/>
        </w:rPr>
      </w:pPr>
      <w:r>
        <w:rPr>
          <w:rFonts w:ascii="Times New Roman" w:hAnsi="Times New Roman"/>
        </w:rPr>
        <w:t xml:space="preserve">Lorsqu’une nouvelle </w:t>
      </w:r>
      <w:r w:rsidR="00050666">
        <w:rPr>
          <w:rFonts w:ascii="Times New Roman" w:hAnsi="Times New Roman"/>
        </w:rPr>
        <w:t xml:space="preserve">application </w:t>
      </w:r>
      <w:r w:rsidR="00686996">
        <w:rPr>
          <w:rFonts w:ascii="Times New Roman" w:hAnsi="Times New Roman"/>
        </w:rPr>
        <w:t>est créée</w:t>
      </w:r>
      <w:r w:rsidR="00B85A68">
        <w:rPr>
          <w:rFonts w:ascii="Times New Roman" w:hAnsi="Times New Roman"/>
        </w:rPr>
        <w:t xml:space="preserve"> pour la première fois</w:t>
      </w:r>
      <w:r w:rsidR="00686996">
        <w:rPr>
          <w:rFonts w:ascii="Times New Roman" w:hAnsi="Times New Roman"/>
        </w:rPr>
        <w:t>,</w:t>
      </w:r>
      <w:r w:rsidR="00050666">
        <w:rPr>
          <w:rFonts w:ascii="Times New Roman" w:hAnsi="Times New Roman"/>
        </w:rPr>
        <w:t xml:space="preserve"> </w:t>
      </w:r>
      <w:r w:rsidR="00686996">
        <w:rPr>
          <w:rFonts w:ascii="Times New Roman" w:hAnsi="Times New Roman"/>
        </w:rPr>
        <w:t xml:space="preserve">il </w:t>
      </w:r>
      <w:r w:rsidR="00246DFF">
        <w:rPr>
          <w:rFonts w:ascii="Times New Roman" w:hAnsi="Times New Roman"/>
        </w:rPr>
        <w:t xml:space="preserve">est nécessaire de décrire le périmètre technique de ses composants. Ce périmètre se matérialise par une structure hiérarchique qui doit être </w:t>
      </w:r>
      <w:r w:rsidR="00686996">
        <w:rPr>
          <w:rFonts w:ascii="Times New Roman" w:hAnsi="Times New Roman"/>
        </w:rPr>
        <w:t>fonction</w:t>
      </w:r>
      <w:r w:rsidR="00B85A68">
        <w:rPr>
          <w:rFonts w:ascii="Times New Roman" w:hAnsi="Times New Roman"/>
        </w:rPr>
        <w:t xml:space="preserve"> de la manière dont l’application est packagée et</w:t>
      </w:r>
      <w:r w:rsidR="00686996">
        <w:rPr>
          <w:rFonts w:ascii="Times New Roman" w:hAnsi="Times New Roman"/>
        </w:rPr>
        <w:t xml:space="preserve"> des différentes technologies qui compose</w:t>
      </w:r>
      <w:r w:rsidR="006215D3">
        <w:rPr>
          <w:rFonts w:ascii="Times New Roman" w:hAnsi="Times New Roman"/>
        </w:rPr>
        <w:t>nt</w:t>
      </w:r>
      <w:r w:rsidR="00686996">
        <w:rPr>
          <w:rFonts w:ascii="Times New Roman" w:hAnsi="Times New Roman"/>
        </w:rPr>
        <w:t> </w:t>
      </w:r>
      <w:r w:rsidR="00B85A68">
        <w:rPr>
          <w:rFonts w:ascii="Times New Roman" w:hAnsi="Times New Roman"/>
        </w:rPr>
        <w:t xml:space="preserve">chaque package </w:t>
      </w:r>
      <w:r w:rsidR="00686996">
        <w:rPr>
          <w:rFonts w:ascii="Times New Roman" w:hAnsi="Times New Roman"/>
        </w:rPr>
        <w:t xml:space="preserve">: </w:t>
      </w:r>
    </w:p>
    <w:p w:rsidR="00686996" w:rsidRPr="00686996" w:rsidRDefault="00686996" w:rsidP="00686996">
      <w:pPr>
        <w:pStyle w:val="Corpsdetexte"/>
        <w:numPr>
          <w:ilvl w:val="0"/>
          <w:numId w:val="36"/>
        </w:numPr>
        <w:rPr>
          <w:rFonts w:ascii="Times New Roman" w:hAnsi="Times New Roman"/>
        </w:rPr>
      </w:pPr>
      <w:r>
        <w:rPr>
          <w:rFonts w:ascii="Times New Roman" w:hAnsi="Times New Roman"/>
        </w:rPr>
        <w:t>U</w:t>
      </w:r>
      <w:r w:rsidRPr="00686996">
        <w:rPr>
          <w:rFonts w:ascii="Times New Roman" w:hAnsi="Times New Roman"/>
        </w:rPr>
        <w:t>nité de packaging</w:t>
      </w:r>
      <w:r w:rsidR="003B7D8B">
        <w:rPr>
          <w:rFonts w:ascii="Times New Roman" w:hAnsi="Times New Roman"/>
        </w:rPr>
        <w:t> : c</w:t>
      </w:r>
      <w:r w:rsidR="009E0759">
        <w:rPr>
          <w:rFonts w:ascii="Times New Roman" w:hAnsi="Times New Roman"/>
        </w:rPr>
        <w:t>orrespond à la maille de versionnement d’un package de livraison.</w:t>
      </w:r>
    </w:p>
    <w:p w:rsidR="00203DA1" w:rsidRPr="00203DA1" w:rsidRDefault="00686996" w:rsidP="00203DA1">
      <w:pPr>
        <w:pStyle w:val="Corpsdetexte"/>
        <w:numPr>
          <w:ilvl w:val="1"/>
          <w:numId w:val="36"/>
        </w:numPr>
        <w:rPr>
          <w:rFonts w:ascii="Times New Roman" w:hAnsi="Times New Roman"/>
        </w:rPr>
      </w:pPr>
      <w:r>
        <w:rPr>
          <w:rFonts w:ascii="Times New Roman" w:hAnsi="Times New Roman"/>
        </w:rPr>
        <w:t>Unité d’installation</w:t>
      </w:r>
      <w:r w:rsidR="009E0759">
        <w:rPr>
          <w:rFonts w:ascii="Times New Roman" w:hAnsi="Times New Roman"/>
        </w:rPr>
        <w:t> : généralement lié à la technologie utilisée pour l’installation.</w:t>
      </w:r>
    </w:p>
    <w:p w:rsidR="00E34ED2" w:rsidRPr="00047879" w:rsidRDefault="00E34ED2" w:rsidP="00E34ED2">
      <w:pPr>
        <w:pStyle w:val="Titre2"/>
        <w:numPr>
          <w:ilvl w:val="1"/>
          <w:numId w:val="9"/>
        </w:numPr>
        <w:rPr>
          <w:rFonts w:ascii="Times New Roman" w:hAnsi="Times New Roman"/>
          <w:sz w:val="24"/>
        </w:rPr>
      </w:pPr>
      <w:bookmarkStart w:id="8" w:name="_Toc433359838"/>
      <w:r w:rsidRPr="00047879">
        <w:rPr>
          <w:rFonts w:ascii="Times New Roman" w:hAnsi="Times New Roman"/>
          <w:sz w:val="24"/>
        </w:rPr>
        <w:t>Accès à l’</w:t>
      </w:r>
      <w:r w:rsidR="00CC3183" w:rsidRPr="00047879">
        <w:rPr>
          <w:rFonts w:ascii="Times New Roman" w:hAnsi="Times New Roman"/>
          <w:sz w:val="24"/>
        </w:rPr>
        <w:t>Administration des référentiels</w:t>
      </w:r>
      <w:bookmarkEnd w:id="8"/>
    </w:p>
    <w:p w:rsidR="00E34ED2" w:rsidRDefault="00E34ED2" w:rsidP="00E34ED2">
      <w:pPr>
        <w:pStyle w:val="Corpsdetexte"/>
        <w:rPr>
          <w:rFonts w:ascii="Times New Roman" w:hAnsi="Times New Roman"/>
        </w:rPr>
      </w:pPr>
      <w:r w:rsidRPr="00805B45">
        <w:rPr>
          <w:rFonts w:ascii="Times New Roman" w:hAnsi="Times New Roman"/>
        </w:rPr>
        <w:t xml:space="preserve">L’accès à l’espace </w:t>
      </w:r>
      <w:r>
        <w:rPr>
          <w:rFonts w:ascii="Times New Roman" w:hAnsi="Times New Roman"/>
        </w:rPr>
        <w:t xml:space="preserve">de création d’une application se fait depuis la vue </w:t>
      </w:r>
      <w:r w:rsidRPr="00701C89">
        <w:rPr>
          <w:rFonts w:ascii="Times New Roman" w:hAnsi="Times New Roman"/>
          <w:b/>
        </w:rPr>
        <w:t>Démarrer | Administration</w:t>
      </w:r>
      <w:r>
        <w:rPr>
          <w:rFonts w:ascii="Times New Roman" w:hAnsi="Times New Roman"/>
          <w:b/>
        </w:rPr>
        <w:t xml:space="preserve"> des référentiels</w:t>
      </w:r>
      <w:r w:rsidRPr="00805B45">
        <w:rPr>
          <w:rFonts w:ascii="Times New Roman" w:hAnsi="Times New Roman"/>
        </w:rPr>
        <w:t xml:space="preserve">. </w:t>
      </w:r>
      <w:r>
        <w:rPr>
          <w:rFonts w:ascii="Times New Roman" w:hAnsi="Times New Roman"/>
        </w:rPr>
        <w:t xml:space="preserve">On accède alors à l’espace </w:t>
      </w:r>
      <w:r w:rsidRPr="00E34ED2">
        <w:rPr>
          <w:rFonts w:ascii="Times New Roman" w:hAnsi="Times New Roman"/>
          <w:b/>
        </w:rPr>
        <w:t>Projet de release</w:t>
      </w:r>
      <w:r>
        <w:rPr>
          <w:rFonts w:ascii="Times New Roman" w:hAnsi="Times New Roman"/>
        </w:rPr>
        <w:t xml:space="preserve"> sur le panneau correspondant :</w:t>
      </w:r>
    </w:p>
    <w:p w:rsidR="00A72E93" w:rsidRDefault="0026069A" w:rsidP="00A72E93">
      <w:pPr>
        <w:pStyle w:val="Corpsdetexte"/>
      </w:pPr>
      <w:r>
        <w:rPr>
          <w:noProof/>
        </w:rPr>
        <w:drawing>
          <wp:inline distT="0" distB="0" distL="0" distR="0" wp14:anchorId="0E0B87D0" wp14:editId="6B65F054">
            <wp:extent cx="5786651" cy="3296124"/>
            <wp:effectExtent l="0" t="0" r="508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Accès à l’Administration des référentiels.jpg"/>
                    <pic:cNvPicPr/>
                  </pic:nvPicPr>
                  <pic:blipFill>
                    <a:blip r:embed="rId12">
                      <a:extLst>
                        <a:ext uri="{28A0092B-C50C-407E-A947-70E740481C1C}">
                          <a14:useLocalDpi xmlns:a14="http://schemas.microsoft.com/office/drawing/2010/main" val="0"/>
                        </a:ext>
                      </a:extLst>
                    </a:blip>
                    <a:stretch>
                      <a:fillRect/>
                    </a:stretch>
                  </pic:blipFill>
                  <pic:spPr>
                    <a:xfrm>
                      <a:off x="0" y="0"/>
                      <a:ext cx="5790534" cy="3298336"/>
                    </a:xfrm>
                    <a:prstGeom prst="rect">
                      <a:avLst/>
                    </a:prstGeom>
                  </pic:spPr>
                </pic:pic>
              </a:graphicData>
            </a:graphic>
          </wp:inline>
        </w:drawing>
      </w:r>
    </w:p>
    <w:p w:rsidR="00686996" w:rsidRDefault="00686996" w:rsidP="00A72E93">
      <w:pPr>
        <w:pStyle w:val="Corpsdetexte"/>
      </w:pPr>
    </w:p>
    <w:p w:rsidR="0026069A" w:rsidRPr="00CC425E" w:rsidRDefault="00CC425E" w:rsidP="00A72E93">
      <w:pPr>
        <w:pStyle w:val="Corpsdetexte"/>
        <w:rPr>
          <w:rFonts w:ascii="Times New Roman" w:hAnsi="Times New Roman"/>
        </w:rPr>
      </w:pPr>
      <w:r w:rsidRPr="00CC425E">
        <w:rPr>
          <w:rFonts w:ascii="Times New Roman" w:hAnsi="Times New Roman"/>
        </w:rPr>
        <w:t>S</w:t>
      </w:r>
      <w:r>
        <w:rPr>
          <w:rFonts w:ascii="Times New Roman" w:hAnsi="Times New Roman"/>
        </w:rPr>
        <w:t xml:space="preserve">électionner « Projet de Release initial » de </w:t>
      </w:r>
      <w:r w:rsidR="0026069A" w:rsidRPr="00CC425E">
        <w:rPr>
          <w:rFonts w:ascii="Times New Roman" w:hAnsi="Times New Roman"/>
        </w:rPr>
        <w:t>l’</w:t>
      </w:r>
      <w:r w:rsidRPr="00CC425E">
        <w:rPr>
          <w:rFonts w:ascii="Times New Roman" w:hAnsi="Times New Roman"/>
        </w:rPr>
        <w:t>application recherchée</w:t>
      </w:r>
    </w:p>
    <w:p w:rsidR="00686996" w:rsidRDefault="00686996">
      <w:pPr>
        <w:spacing w:before="0"/>
        <w:jc w:val="left"/>
        <w:rPr>
          <w:rFonts w:ascii="Times New Roman" w:eastAsia="Times New Roman" w:hAnsi="Times New Roman"/>
          <w:b/>
          <w:color w:val="00578A"/>
          <w:sz w:val="28"/>
          <w:szCs w:val="20"/>
          <w:lang w:eastAsia="fr-FR"/>
        </w:rPr>
      </w:pPr>
      <w:bookmarkStart w:id="9" w:name="_Ref432411932"/>
      <w:bookmarkStart w:id="10" w:name="_Ref432412086"/>
      <w:bookmarkStart w:id="11" w:name="_Ref432412119"/>
      <w:bookmarkStart w:id="12" w:name="_Ref432412139"/>
      <w:r>
        <w:rPr>
          <w:rFonts w:ascii="Times New Roman" w:hAnsi="Times New Roman"/>
        </w:rPr>
        <w:br w:type="page"/>
      </w:r>
    </w:p>
    <w:p w:rsidR="00E34ED2" w:rsidRPr="0070748E" w:rsidRDefault="00CA34E2" w:rsidP="00E34ED2">
      <w:pPr>
        <w:pStyle w:val="Titre2"/>
        <w:numPr>
          <w:ilvl w:val="1"/>
          <w:numId w:val="9"/>
        </w:numPr>
        <w:rPr>
          <w:rFonts w:ascii="Times New Roman" w:hAnsi="Times New Roman"/>
          <w:sz w:val="24"/>
        </w:rPr>
      </w:pPr>
      <w:bookmarkStart w:id="13" w:name="_Ref433358368"/>
      <w:bookmarkStart w:id="14" w:name="_Toc433359839"/>
      <w:r w:rsidRPr="0070748E">
        <w:rPr>
          <w:rFonts w:ascii="Times New Roman" w:hAnsi="Times New Roman"/>
          <w:sz w:val="24"/>
        </w:rPr>
        <w:t>Ajouter l’</w:t>
      </w:r>
      <w:r w:rsidR="00084FE2" w:rsidRPr="0070748E">
        <w:rPr>
          <w:rFonts w:ascii="Times New Roman" w:hAnsi="Times New Roman"/>
          <w:sz w:val="24"/>
        </w:rPr>
        <w:t>Unité de Packaging</w:t>
      </w:r>
      <w:r w:rsidRPr="0070748E">
        <w:rPr>
          <w:rFonts w:ascii="Times New Roman" w:hAnsi="Times New Roman"/>
          <w:sz w:val="24"/>
        </w:rPr>
        <w:t xml:space="preserve"> d’une application</w:t>
      </w:r>
      <w:bookmarkEnd w:id="9"/>
      <w:bookmarkEnd w:id="10"/>
      <w:bookmarkEnd w:id="11"/>
      <w:bookmarkEnd w:id="12"/>
      <w:bookmarkEnd w:id="13"/>
      <w:bookmarkEnd w:id="14"/>
    </w:p>
    <w:p w:rsidR="00E34ED2" w:rsidRPr="00CC425E" w:rsidRDefault="00E34ED2" w:rsidP="00E34ED2">
      <w:pPr>
        <w:pStyle w:val="Corpsdetexte"/>
        <w:rPr>
          <w:rFonts w:ascii="Times New Roman" w:hAnsi="Times New Roman"/>
        </w:rPr>
      </w:pPr>
      <w:r w:rsidRPr="00CC425E">
        <w:rPr>
          <w:rFonts w:ascii="Times New Roman" w:hAnsi="Times New Roman"/>
        </w:rPr>
        <w:t xml:space="preserve">La copie d’écran ci-dessous indique </w:t>
      </w:r>
      <w:r w:rsidR="008237AD">
        <w:rPr>
          <w:rFonts w:ascii="Times New Roman" w:hAnsi="Times New Roman"/>
        </w:rPr>
        <w:t>comment</w:t>
      </w:r>
      <w:r w:rsidRPr="00CC425E">
        <w:rPr>
          <w:rFonts w:ascii="Times New Roman" w:hAnsi="Times New Roman"/>
        </w:rPr>
        <w:t xml:space="preserve"> créer </w:t>
      </w:r>
      <w:r w:rsidR="003B7D8B">
        <w:rPr>
          <w:rFonts w:ascii="Times New Roman" w:hAnsi="Times New Roman"/>
        </w:rPr>
        <w:t xml:space="preserve">une </w:t>
      </w:r>
      <w:r w:rsidR="008237AD" w:rsidRPr="00CC7410">
        <w:rPr>
          <w:rFonts w:ascii="Times New Roman" w:hAnsi="Times New Roman"/>
          <w:b/>
        </w:rPr>
        <w:t>Unité de Packaging</w:t>
      </w:r>
      <w:r w:rsidR="008237AD" w:rsidRPr="008237AD">
        <w:rPr>
          <w:rFonts w:ascii="Times New Roman" w:hAnsi="Times New Roman"/>
        </w:rPr>
        <w:t xml:space="preserve"> </w:t>
      </w:r>
      <w:r w:rsidR="003B7D8B">
        <w:rPr>
          <w:rFonts w:ascii="Times New Roman" w:hAnsi="Times New Roman"/>
        </w:rPr>
        <w:t xml:space="preserve">sur une </w:t>
      </w:r>
      <w:r w:rsidRPr="00CC425E">
        <w:rPr>
          <w:rFonts w:ascii="Times New Roman" w:hAnsi="Times New Roman"/>
        </w:rPr>
        <w:t>application.</w:t>
      </w:r>
    </w:p>
    <w:p w:rsidR="00E34ED2" w:rsidRDefault="003B7D8B" w:rsidP="00A72E93">
      <w:pPr>
        <w:pStyle w:val="Corpsdetexte"/>
        <w:rPr>
          <w:rFonts w:ascii="Times New Roman" w:hAnsi="Times New Roman"/>
        </w:rPr>
      </w:pPr>
      <w:r>
        <w:rPr>
          <w:rFonts w:ascii="Times New Roman" w:hAnsi="Times New Roman"/>
        </w:rPr>
        <w:t xml:space="preserve">La création d’une </w:t>
      </w:r>
      <w:r w:rsidRPr="00B83FB7">
        <w:rPr>
          <w:rFonts w:ascii="Times New Roman" w:hAnsi="Times New Roman"/>
          <w:b/>
        </w:rPr>
        <w:t>Unité de Packaging</w:t>
      </w:r>
      <w:r>
        <w:rPr>
          <w:rFonts w:ascii="Times New Roman" w:hAnsi="Times New Roman"/>
        </w:rPr>
        <w:t xml:space="preserve"> s’effectue dans l’onglet « Périmètre » par clic droit contextuel depuis l’application. Dans le menu qui s’affiche, sélectionner alors</w:t>
      </w:r>
      <w:r w:rsidR="0012556A">
        <w:rPr>
          <w:rFonts w:ascii="Times New Roman" w:hAnsi="Times New Roman"/>
        </w:rPr>
        <w:t xml:space="preserve"> « </w:t>
      </w:r>
      <w:r w:rsidR="0012556A" w:rsidRPr="0012556A">
        <w:rPr>
          <w:rFonts w:ascii="Times New Roman" w:hAnsi="Times New Roman"/>
          <w:b/>
        </w:rPr>
        <w:t>Créer une version d’Unité de Packaging</w:t>
      </w:r>
      <w:r w:rsidR="0012556A">
        <w:rPr>
          <w:rFonts w:ascii="Times New Roman" w:hAnsi="Times New Roman"/>
        </w:rPr>
        <w:t> »</w:t>
      </w:r>
      <w:r>
        <w:rPr>
          <w:rFonts w:ascii="Times New Roman" w:hAnsi="Times New Roman"/>
        </w:rPr>
        <w:t> :</w:t>
      </w:r>
    </w:p>
    <w:p w:rsidR="00CC425E" w:rsidRDefault="008237AD" w:rsidP="00A72E93">
      <w:pPr>
        <w:pStyle w:val="Corpsdetexte"/>
        <w:rPr>
          <w:rFonts w:ascii="Times New Roman" w:hAnsi="Times New Roman"/>
        </w:rPr>
      </w:pPr>
      <w:r>
        <w:rPr>
          <w:rFonts w:ascii="Times New Roman" w:hAnsi="Times New Roman"/>
          <w:noProof/>
        </w:rPr>
        <w:drawing>
          <wp:inline distT="0" distB="0" distL="0" distR="0" wp14:anchorId="09CDD5F0" wp14:editId="38950A04">
            <wp:extent cx="5943600" cy="27821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1Ajouter une trame de livraison.jpg"/>
                    <pic:cNvPicPr/>
                  </pic:nvPicPr>
                  <pic:blipFill>
                    <a:blip r:embed="rId13">
                      <a:extLst>
                        <a:ext uri="{28A0092B-C50C-407E-A947-70E740481C1C}">
                          <a14:useLocalDpi xmlns:a14="http://schemas.microsoft.com/office/drawing/2010/main" val="0"/>
                        </a:ext>
                      </a:extLst>
                    </a:blip>
                    <a:stretch>
                      <a:fillRect/>
                    </a:stretch>
                  </pic:blipFill>
                  <pic:spPr>
                    <a:xfrm>
                      <a:off x="0" y="0"/>
                      <a:ext cx="5941284" cy="2781066"/>
                    </a:xfrm>
                    <a:prstGeom prst="rect">
                      <a:avLst/>
                    </a:prstGeom>
                  </pic:spPr>
                </pic:pic>
              </a:graphicData>
            </a:graphic>
          </wp:inline>
        </w:drawing>
      </w:r>
    </w:p>
    <w:p w:rsidR="00203DA1" w:rsidRDefault="00203DA1" w:rsidP="00A72E93">
      <w:pPr>
        <w:pStyle w:val="Corpsdetexte"/>
        <w:rPr>
          <w:rFonts w:ascii="Times New Roman" w:hAnsi="Times New Roman"/>
        </w:rPr>
      </w:pPr>
    </w:p>
    <w:p w:rsidR="008237AD" w:rsidRPr="0070748E" w:rsidRDefault="008237AD" w:rsidP="008237AD">
      <w:pPr>
        <w:pStyle w:val="Titre2"/>
        <w:numPr>
          <w:ilvl w:val="1"/>
          <w:numId w:val="9"/>
        </w:numPr>
        <w:rPr>
          <w:rFonts w:ascii="Times New Roman" w:hAnsi="Times New Roman"/>
          <w:sz w:val="24"/>
        </w:rPr>
      </w:pPr>
      <w:bookmarkStart w:id="15" w:name="_Toc433359840"/>
      <w:r w:rsidRPr="0070748E">
        <w:rPr>
          <w:rFonts w:ascii="Times New Roman" w:hAnsi="Times New Roman"/>
          <w:sz w:val="24"/>
        </w:rPr>
        <w:t xml:space="preserve">Créer l’Unité de Packaging </w:t>
      </w:r>
      <w:r w:rsidR="00084FE2" w:rsidRPr="0070748E">
        <w:rPr>
          <w:rFonts w:ascii="Times New Roman" w:hAnsi="Times New Roman"/>
          <w:sz w:val="24"/>
        </w:rPr>
        <w:t xml:space="preserve">d’une </w:t>
      </w:r>
      <w:r w:rsidRPr="0070748E">
        <w:rPr>
          <w:rFonts w:ascii="Times New Roman" w:hAnsi="Times New Roman"/>
          <w:sz w:val="24"/>
        </w:rPr>
        <w:t>application</w:t>
      </w:r>
      <w:bookmarkEnd w:id="15"/>
    </w:p>
    <w:p w:rsidR="008237AD" w:rsidRDefault="00B83FB7" w:rsidP="008237AD">
      <w:pPr>
        <w:pStyle w:val="Corpsdetexte"/>
        <w:rPr>
          <w:rFonts w:ascii="Times New Roman" w:hAnsi="Times New Roman"/>
        </w:rPr>
      </w:pPr>
      <w:r>
        <w:rPr>
          <w:rFonts w:ascii="Times New Roman" w:hAnsi="Times New Roman"/>
        </w:rPr>
        <w:t xml:space="preserve">Indiquer </w:t>
      </w:r>
      <w:r w:rsidR="00B35E76">
        <w:rPr>
          <w:rFonts w:ascii="Times New Roman" w:hAnsi="Times New Roman"/>
        </w:rPr>
        <w:t>le nom que vous souhaitez donner à l’</w:t>
      </w:r>
      <w:r w:rsidR="008237AD" w:rsidRPr="00CC7410">
        <w:rPr>
          <w:rFonts w:ascii="Times New Roman" w:hAnsi="Times New Roman"/>
          <w:b/>
        </w:rPr>
        <w:t>Unité de Packaging</w:t>
      </w:r>
      <w:r w:rsidR="008237AD" w:rsidRPr="008237AD">
        <w:rPr>
          <w:rFonts w:ascii="Times New Roman" w:hAnsi="Times New Roman"/>
        </w:rPr>
        <w:t xml:space="preserve"> </w:t>
      </w:r>
      <w:r w:rsidR="008237AD" w:rsidRPr="00CC425E">
        <w:rPr>
          <w:rFonts w:ascii="Times New Roman" w:hAnsi="Times New Roman"/>
        </w:rPr>
        <w:t>de l’application</w:t>
      </w:r>
      <w:r w:rsidR="008237AD">
        <w:rPr>
          <w:rFonts w:ascii="Times New Roman" w:hAnsi="Times New Roman"/>
        </w:rPr>
        <w:t xml:space="preserve"> </w:t>
      </w:r>
      <w:r w:rsidR="00B35E76">
        <w:rPr>
          <w:rFonts w:ascii="Times New Roman" w:hAnsi="Times New Roman"/>
        </w:rPr>
        <w:t>comme sur l’impression d’écran ci-dessous</w:t>
      </w:r>
      <w:r w:rsidR="003B7D8B">
        <w:rPr>
          <w:rFonts w:ascii="Times New Roman" w:hAnsi="Times New Roman"/>
        </w:rPr>
        <w:t> :</w:t>
      </w:r>
    </w:p>
    <w:p w:rsidR="008237AD" w:rsidRDefault="00EB75F5" w:rsidP="00A72E93">
      <w:pPr>
        <w:pStyle w:val="Corpsdetexte"/>
        <w:rPr>
          <w:rFonts w:ascii="Times New Roman" w:hAnsi="Times New Roman"/>
        </w:rPr>
      </w:pPr>
      <w:r>
        <w:rPr>
          <w:rFonts w:ascii="Times New Roman" w:hAnsi="Times New Roman"/>
          <w:noProof/>
        </w:rPr>
        <w:drawing>
          <wp:inline distT="0" distB="0" distL="0" distR="0" wp14:anchorId="48AE0D46" wp14:editId="58401DC1">
            <wp:extent cx="4305869" cy="1412263"/>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 Créer l’Unité de Packaging de l’application.jpg"/>
                    <pic:cNvPicPr/>
                  </pic:nvPicPr>
                  <pic:blipFill>
                    <a:blip r:embed="rId14">
                      <a:extLst>
                        <a:ext uri="{28A0092B-C50C-407E-A947-70E740481C1C}">
                          <a14:useLocalDpi xmlns:a14="http://schemas.microsoft.com/office/drawing/2010/main" val="0"/>
                        </a:ext>
                      </a:extLst>
                    </a:blip>
                    <a:stretch>
                      <a:fillRect/>
                    </a:stretch>
                  </pic:blipFill>
                  <pic:spPr>
                    <a:xfrm>
                      <a:off x="0" y="0"/>
                      <a:ext cx="4306212" cy="1412376"/>
                    </a:xfrm>
                    <a:prstGeom prst="rect">
                      <a:avLst/>
                    </a:prstGeom>
                  </pic:spPr>
                </pic:pic>
              </a:graphicData>
            </a:graphic>
          </wp:inline>
        </w:drawing>
      </w:r>
    </w:p>
    <w:p w:rsidR="00686996" w:rsidRDefault="00686996" w:rsidP="00A72E93">
      <w:pPr>
        <w:pStyle w:val="Corpsdetexte"/>
        <w:rPr>
          <w:rFonts w:ascii="Times New Roman" w:hAnsi="Times New Roman"/>
        </w:rPr>
      </w:pPr>
    </w:p>
    <w:p w:rsidR="00686996" w:rsidRDefault="00686996">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EB75F5" w:rsidRPr="0070748E" w:rsidRDefault="00CA34E2" w:rsidP="00EB75F5">
      <w:pPr>
        <w:pStyle w:val="Titre2"/>
        <w:numPr>
          <w:ilvl w:val="1"/>
          <w:numId w:val="9"/>
        </w:numPr>
        <w:rPr>
          <w:rFonts w:ascii="Times New Roman" w:hAnsi="Times New Roman"/>
          <w:sz w:val="24"/>
        </w:rPr>
      </w:pPr>
      <w:bookmarkStart w:id="16" w:name="_Toc433359841"/>
      <w:r w:rsidRPr="0070748E">
        <w:rPr>
          <w:rFonts w:ascii="Times New Roman" w:hAnsi="Times New Roman"/>
          <w:sz w:val="24"/>
        </w:rPr>
        <w:t>Ajouter l’</w:t>
      </w:r>
      <w:r w:rsidR="00EB75F5" w:rsidRPr="0070748E">
        <w:rPr>
          <w:rFonts w:ascii="Times New Roman" w:hAnsi="Times New Roman"/>
          <w:sz w:val="24"/>
        </w:rPr>
        <w:t xml:space="preserve">Unité </w:t>
      </w:r>
      <w:r w:rsidR="006C34E7" w:rsidRPr="0070748E">
        <w:rPr>
          <w:rFonts w:ascii="Times New Roman" w:hAnsi="Times New Roman"/>
          <w:sz w:val="24"/>
        </w:rPr>
        <w:t>d’</w:t>
      </w:r>
      <w:r w:rsidR="00CC7410" w:rsidRPr="0070748E">
        <w:rPr>
          <w:rFonts w:ascii="Times New Roman" w:hAnsi="Times New Roman"/>
          <w:sz w:val="24"/>
        </w:rPr>
        <w:t>I</w:t>
      </w:r>
      <w:r w:rsidR="006C34E7" w:rsidRPr="0070748E">
        <w:rPr>
          <w:rFonts w:ascii="Times New Roman" w:hAnsi="Times New Roman"/>
          <w:sz w:val="24"/>
        </w:rPr>
        <w:t xml:space="preserve">nstallation </w:t>
      </w:r>
      <w:r w:rsidR="00084FE2" w:rsidRPr="0070748E">
        <w:rPr>
          <w:rFonts w:ascii="Times New Roman" w:hAnsi="Times New Roman"/>
          <w:sz w:val="24"/>
        </w:rPr>
        <w:t xml:space="preserve">sur l’Unité de Packaging d’une </w:t>
      </w:r>
      <w:r w:rsidR="006C34E7" w:rsidRPr="0070748E">
        <w:rPr>
          <w:rFonts w:ascii="Times New Roman" w:hAnsi="Times New Roman"/>
          <w:sz w:val="24"/>
        </w:rPr>
        <w:t>application</w:t>
      </w:r>
      <w:bookmarkEnd w:id="16"/>
    </w:p>
    <w:p w:rsidR="00CC7410" w:rsidRPr="00CC7410" w:rsidRDefault="00CC7410" w:rsidP="00CC7410">
      <w:pPr>
        <w:rPr>
          <w:rFonts w:ascii="Times New Roman" w:hAnsi="Times New Roman"/>
        </w:rPr>
      </w:pPr>
      <w:r w:rsidRPr="00CC7410">
        <w:rPr>
          <w:rFonts w:ascii="Times New Roman" w:hAnsi="Times New Roman"/>
        </w:rPr>
        <w:t>La copie d’écran ci-dessous indique comment créer l’</w:t>
      </w:r>
      <w:r w:rsidRPr="00CC7410">
        <w:rPr>
          <w:rFonts w:ascii="Times New Roman" w:hAnsi="Times New Roman"/>
          <w:b/>
        </w:rPr>
        <w:t xml:space="preserve">Unité </w:t>
      </w:r>
      <w:r>
        <w:rPr>
          <w:rFonts w:ascii="Times New Roman" w:hAnsi="Times New Roman"/>
          <w:b/>
        </w:rPr>
        <w:t>d’Installation</w:t>
      </w:r>
      <w:r w:rsidRPr="00CC7410">
        <w:rPr>
          <w:rFonts w:ascii="Times New Roman" w:hAnsi="Times New Roman"/>
        </w:rPr>
        <w:t xml:space="preserve"> </w:t>
      </w:r>
      <w:r w:rsidR="00CA34E2">
        <w:rPr>
          <w:rFonts w:ascii="Times New Roman" w:hAnsi="Times New Roman"/>
        </w:rPr>
        <w:t xml:space="preserve">sur l’Unité de Packaging d’une </w:t>
      </w:r>
      <w:r w:rsidRPr="00CC7410">
        <w:rPr>
          <w:rFonts w:ascii="Times New Roman" w:hAnsi="Times New Roman"/>
        </w:rPr>
        <w:t>application.</w:t>
      </w:r>
    </w:p>
    <w:p w:rsidR="00CC7410" w:rsidRDefault="00CC7410" w:rsidP="00CC7410">
      <w:pPr>
        <w:rPr>
          <w:rFonts w:ascii="Times New Roman" w:hAnsi="Times New Roman"/>
        </w:rPr>
      </w:pPr>
      <w:r w:rsidRPr="00CC7410">
        <w:rPr>
          <w:rFonts w:ascii="Times New Roman" w:hAnsi="Times New Roman"/>
        </w:rPr>
        <w:t xml:space="preserve">Cliquer droit </w:t>
      </w:r>
      <w:r w:rsidR="001E00DF">
        <w:rPr>
          <w:rFonts w:ascii="Times New Roman" w:hAnsi="Times New Roman"/>
        </w:rPr>
        <w:t>sur l’Unité de P</w:t>
      </w:r>
      <w:r>
        <w:rPr>
          <w:rFonts w:ascii="Times New Roman" w:hAnsi="Times New Roman"/>
        </w:rPr>
        <w:t>ackaging de</w:t>
      </w:r>
      <w:r w:rsidRPr="00CC7410">
        <w:rPr>
          <w:rFonts w:ascii="Times New Roman" w:hAnsi="Times New Roman"/>
        </w:rPr>
        <w:t xml:space="preserve"> l’application sélectionnée</w:t>
      </w:r>
      <w:r w:rsidR="00686996">
        <w:rPr>
          <w:rFonts w:ascii="Times New Roman" w:hAnsi="Times New Roman"/>
        </w:rPr>
        <w:t>.</w:t>
      </w:r>
    </w:p>
    <w:p w:rsidR="00EB75F5" w:rsidRDefault="001E00DF" w:rsidP="00EB75F5">
      <w:pPr>
        <w:pStyle w:val="Corpsdetexte"/>
        <w:rPr>
          <w:rFonts w:ascii="Times New Roman" w:hAnsi="Times New Roman"/>
        </w:rPr>
      </w:pPr>
      <w:r>
        <w:rPr>
          <w:rFonts w:ascii="Times New Roman" w:hAnsi="Times New Roman"/>
          <w:noProof/>
        </w:rPr>
        <w:drawing>
          <wp:inline distT="0" distB="0" distL="0" distR="0" wp14:anchorId="2EC26176" wp14:editId="7221B85E">
            <wp:extent cx="6029960" cy="2812415"/>
            <wp:effectExtent l="0" t="0" r="889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 Ajouter une Unité d’Installation de l’application.jpg"/>
                    <pic:cNvPicPr/>
                  </pic:nvPicPr>
                  <pic:blipFill>
                    <a:blip r:embed="rId15">
                      <a:extLst>
                        <a:ext uri="{28A0092B-C50C-407E-A947-70E740481C1C}">
                          <a14:useLocalDpi xmlns:a14="http://schemas.microsoft.com/office/drawing/2010/main" val="0"/>
                        </a:ext>
                      </a:extLst>
                    </a:blip>
                    <a:stretch>
                      <a:fillRect/>
                    </a:stretch>
                  </pic:blipFill>
                  <pic:spPr>
                    <a:xfrm>
                      <a:off x="0" y="0"/>
                      <a:ext cx="6029960" cy="2812415"/>
                    </a:xfrm>
                    <a:prstGeom prst="rect">
                      <a:avLst/>
                    </a:prstGeom>
                  </pic:spPr>
                </pic:pic>
              </a:graphicData>
            </a:graphic>
          </wp:inline>
        </w:drawing>
      </w:r>
    </w:p>
    <w:p w:rsidR="00203DA1" w:rsidRDefault="00203DA1" w:rsidP="00EB75F5">
      <w:pPr>
        <w:pStyle w:val="Corpsdetexte"/>
        <w:rPr>
          <w:rFonts w:ascii="Times New Roman" w:hAnsi="Times New Roman"/>
        </w:rPr>
      </w:pPr>
    </w:p>
    <w:p w:rsidR="00CC7410" w:rsidRPr="0070748E" w:rsidRDefault="00CC7410" w:rsidP="00CC7410">
      <w:pPr>
        <w:pStyle w:val="Titre2"/>
        <w:numPr>
          <w:ilvl w:val="1"/>
          <w:numId w:val="9"/>
        </w:numPr>
        <w:rPr>
          <w:rFonts w:ascii="Times New Roman" w:hAnsi="Times New Roman"/>
          <w:sz w:val="24"/>
        </w:rPr>
      </w:pPr>
      <w:bookmarkStart w:id="17" w:name="_Ref432412202"/>
      <w:bookmarkStart w:id="18" w:name="_Toc433359842"/>
      <w:r w:rsidRPr="0070748E">
        <w:rPr>
          <w:rFonts w:ascii="Times New Roman" w:hAnsi="Times New Roman"/>
          <w:sz w:val="24"/>
        </w:rPr>
        <w:t xml:space="preserve">Créer l’Unité d’Installation </w:t>
      </w:r>
      <w:r w:rsidR="00CA34E2" w:rsidRPr="0070748E">
        <w:rPr>
          <w:rFonts w:ascii="Times New Roman" w:hAnsi="Times New Roman"/>
          <w:sz w:val="24"/>
        </w:rPr>
        <w:t xml:space="preserve">sur l’Unité de Packaging d’une </w:t>
      </w:r>
      <w:r w:rsidRPr="0070748E">
        <w:rPr>
          <w:rFonts w:ascii="Times New Roman" w:hAnsi="Times New Roman"/>
          <w:sz w:val="24"/>
        </w:rPr>
        <w:t>application</w:t>
      </w:r>
      <w:bookmarkEnd w:id="17"/>
      <w:bookmarkEnd w:id="18"/>
    </w:p>
    <w:p w:rsidR="00CC7410" w:rsidRDefault="00CC7410" w:rsidP="00CC7410">
      <w:pPr>
        <w:pStyle w:val="Corpsdetexte"/>
        <w:rPr>
          <w:rFonts w:ascii="Times New Roman" w:hAnsi="Times New Roman"/>
        </w:rPr>
      </w:pPr>
      <w:r w:rsidRPr="00CC425E">
        <w:rPr>
          <w:rFonts w:ascii="Times New Roman" w:hAnsi="Times New Roman"/>
        </w:rPr>
        <w:t xml:space="preserve">La copie d’écran ci-dessous indique les champs à saisir pour créer </w:t>
      </w:r>
      <w:r>
        <w:rPr>
          <w:rFonts w:ascii="Times New Roman" w:hAnsi="Times New Roman"/>
        </w:rPr>
        <w:t>l</w:t>
      </w:r>
      <w:r w:rsidRPr="008237AD">
        <w:rPr>
          <w:rFonts w:ascii="Times New Roman" w:hAnsi="Times New Roman"/>
        </w:rPr>
        <w:t>’</w:t>
      </w:r>
      <w:r w:rsidRPr="006215D3">
        <w:rPr>
          <w:rFonts w:ascii="Times New Roman" w:hAnsi="Times New Roman"/>
          <w:b/>
        </w:rPr>
        <w:t xml:space="preserve">Unité d’installation </w:t>
      </w:r>
      <w:r w:rsidRPr="00CC425E">
        <w:rPr>
          <w:rFonts w:ascii="Times New Roman" w:hAnsi="Times New Roman"/>
        </w:rPr>
        <w:t>de l’application</w:t>
      </w:r>
      <w:r>
        <w:rPr>
          <w:rFonts w:ascii="Times New Roman" w:hAnsi="Times New Roman"/>
        </w:rPr>
        <w:t xml:space="preserve"> sélectionnée</w:t>
      </w:r>
      <w:r w:rsidR="00203DA1">
        <w:rPr>
          <w:rFonts w:ascii="Times New Roman" w:hAnsi="Times New Roman"/>
        </w:rPr>
        <w:t> :</w:t>
      </w:r>
    </w:p>
    <w:p w:rsidR="00EB75F5" w:rsidRDefault="00CC7410" w:rsidP="00A72E93">
      <w:pPr>
        <w:pStyle w:val="Corpsdetexte"/>
        <w:rPr>
          <w:rFonts w:ascii="Times New Roman" w:hAnsi="Times New Roman"/>
        </w:rPr>
      </w:pPr>
      <w:r>
        <w:rPr>
          <w:rFonts w:ascii="Times New Roman" w:hAnsi="Times New Roman"/>
          <w:noProof/>
        </w:rPr>
        <w:drawing>
          <wp:inline distT="0" distB="0" distL="0" distR="0" wp14:anchorId="12AAD973" wp14:editId="3F64C873">
            <wp:extent cx="4271749" cy="1385844"/>
            <wp:effectExtent l="0" t="0" r="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Créer l’Unité d’Installation de l’application.jpg"/>
                    <pic:cNvPicPr/>
                  </pic:nvPicPr>
                  <pic:blipFill>
                    <a:blip r:embed="rId16">
                      <a:extLst>
                        <a:ext uri="{28A0092B-C50C-407E-A947-70E740481C1C}">
                          <a14:useLocalDpi xmlns:a14="http://schemas.microsoft.com/office/drawing/2010/main" val="0"/>
                        </a:ext>
                      </a:extLst>
                    </a:blip>
                    <a:stretch>
                      <a:fillRect/>
                    </a:stretch>
                  </pic:blipFill>
                  <pic:spPr>
                    <a:xfrm>
                      <a:off x="0" y="0"/>
                      <a:ext cx="4272449" cy="1386071"/>
                    </a:xfrm>
                    <a:prstGeom prst="rect">
                      <a:avLst/>
                    </a:prstGeom>
                  </pic:spPr>
                </pic:pic>
              </a:graphicData>
            </a:graphic>
          </wp:inline>
        </w:drawing>
      </w:r>
    </w:p>
    <w:p w:rsidR="00AE3F0D" w:rsidRDefault="00AE3F0D" w:rsidP="00A72E93">
      <w:pPr>
        <w:pStyle w:val="Corpsdetexte"/>
        <w:rPr>
          <w:rFonts w:ascii="Times New Roman" w:hAnsi="Times New Roman"/>
        </w:rPr>
      </w:pPr>
    </w:p>
    <w:p w:rsidR="00686996" w:rsidRDefault="00686996">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4E273C" w:rsidRPr="0070748E" w:rsidRDefault="00686996" w:rsidP="004E273C">
      <w:pPr>
        <w:pStyle w:val="Titre2"/>
        <w:numPr>
          <w:ilvl w:val="1"/>
          <w:numId w:val="9"/>
        </w:numPr>
        <w:rPr>
          <w:rFonts w:ascii="Times New Roman" w:hAnsi="Times New Roman"/>
          <w:sz w:val="24"/>
        </w:rPr>
      </w:pPr>
      <w:bookmarkStart w:id="19" w:name="_Toc433359843"/>
      <w:r w:rsidRPr="0070748E">
        <w:rPr>
          <w:rFonts w:ascii="Times New Roman" w:hAnsi="Times New Roman"/>
          <w:sz w:val="24"/>
        </w:rPr>
        <w:t xml:space="preserve">Exemple </w:t>
      </w:r>
      <w:r w:rsidR="00B85A68" w:rsidRPr="0070748E">
        <w:rPr>
          <w:rFonts w:ascii="Times New Roman" w:hAnsi="Times New Roman"/>
          <w:sz w:val="24"/>
        </w:rPr>
        <w:t>d’Urbanisation</w:t>
      </w:r>
      <w:r w:rsidR="004E273C" w:rsidRPr="0070748E">
        <w:rPr>
          <w:rFonts w:ascii="Times New Roman" w:hAnsi="Times New Roman"/>
          <w:sz w:val="24"/>
        </w:rPr>
        <w:t xml:space="preserve"> </w:t>
      </w:r>
      <w:r w:rsidRPr="0070748E">
        <w:rPr>
          <w:rFonts w:ascii="Times New Roman" w:hAnsi="Times New Roman"/>
          <w:sz w:val="24"/>
        </w:rPr>
        <w:t>d’</w:t>
      </w:r>
      <w:r w:rsidR="004E273C" w:rsidRPr="0070748E">
        <w:rPr>
          <w:rFonts w:ascii="Times New Roman" w:hAnsi="Times New Roman"/>
          <w:sz w:val="24"/>
        </w:rPr>
        <w:t>une application</w:t>
      </w:r>
      <w:bookmarkEnd w:id="19"/>
    </w:p>
    <w:p w:rsidR="00006F50" w:rsidRDefault="00A26F4A" w:rsidP="00A72E93">
      <w:pPr>
        <w:pStyle w:val="Corpsdetexte"/>
        <w:rPr>
          <w:rFonts w:ascii="Times New Roman" w:hAnsi="Times New Roman"/>
        </w:rPr>
      </w:pPr>
      <w:r>
        <w:rPr>
          <w:rFonts w:ascii="Times New Roman" w:hAnsi="Times New Roman"/>
        </w:rPr>
        <w:t>La structure hiérarchique d’urbanisation</w:t>
      </w:r>
      <w:r w:rsidR="00AE3F0D">
        <w:rPr>
          <w:rFonts w:ascii="Times New Roman" w:hAnsi="Times New Roman"/>
        </w:rPr>
        <w:t xml:space="preserve"> pour</w:t>
      </w:r>
      <w:r w:rsidR="000B2231">
        <w:rPr>
          <w:rFonts w:ascii="Times New Roman" w:hAnsi="Times New Roman"/>
        </w:rPr>
        <w:t xml:space="preserve"> une</w:t>
      </w:r>
      <w:r w:rsidR="00AE3F0D">
        <w:rPr>
          <w:rFonts w:ascii="Times New Roman" w:hAnsi="Times New Roman"/>
        </w:rPr>
        <w:t xml:space="preserve"> application</w:t>
      </w:r>
      <w:r w:rsidR="00006F50">
        <w:rPr>
          <w:rFonts w:ascii="Times New Roman" w:hAnsi="Times New Roman"/>
        </w:rPr>
        <w:t> </w:t>
      </w:r>
      <w:r>
        <w:rPr>
          <w:rFonts w:ascii="Times New Roman" w:hAnsi="Times New Roman"/>
        </w:rPr>
        <w:t>est la suivante</w:t>
      </w:r>
      <w:r w:rsidR="00006F50">
        <w:rPr>
          <w:rFonts w:ascii="Times New Roman" w:hAnsi="Times New Roman"/>
        </w:rPr>
        <w:t>:</w:t>
      </w:r>
    </w:p>
    <w:p w:rsidR="00866058" w:rsidRDefault="00A26F4A" w:rsidP="00006F50">
      <w:pPr>
        <w:pStyle w:val="Corpsdetexte"/>
        <w:numPr>
          <w:ilvl w:val="0"/>
          <w:numId w:val="34"/>
        </w:numPr>
        <w:rPr>
          <w:rFonts w:ascii="Times New Roman" w:hAnsi="Times New Roman"/>
        </w:rPr>
      </w:pPr>
      <w:r>
        <w:rPr>
          <w:rFonts w:ascii="Times New Roman" w:hAnsi="Times New Roman"/>
        </w:rPr>
        <w:t>Application</w:t>
      </w:r>
    </w:p>
    <w:p w:rsidR="00006F50" w:rsidRDefault="00006F50" w:rsidP="00866058">
      <w:pPr>
        <w:pStyle w:val="Corpsdetexte"/>
        <w:numPr>
          <w:ilvl w:val="1"/>
          <w:numId w:val="34"/>
        </w:numPr>
        <w:rPr>
          <w:rFonts w:ascii="Times New Roman" w:hAnsi="Times New Roman"/>
        </w:rPr>
      </w:pPr>
      <w:r>
        <w:rPr>
          <w:rFonts w:ascii="Times New Roman" w:hAnsi="Times New Roman"/>
        </w:rPr>
        <w:t>Unité de packaging</w:t>
      </w:r>
    </w:p>
    <w:p w:rsidR="00006F50" w:rsidRDefault="00006F50" w:rsidP="00866058">
      <w:pPr>
        <w:pStyle w:val="Corpsdetexte"/>
        <w:numPr>
          <w:ilvl w:val="2"/>
          <w:numId w:val="34"/>
        </w:numPr>
        <w:rPr>
          <w:rFonts w:ascii="Times New Roman" w:hAnsi="Times New Roman"/>
        </w:rPr>
      </w:pPr>
      <w:r>
        <w:rPr>
          <w:rFonts w:ascii="Times New Roman" w:hAnsi="Times New Roman"/>
        </w:rPr>
        <w:t>Unité d’installation</w:t>
      </w:r>
    </w:p>
    <w:p w:rsidR="006E4349" w:rsidRDefault="008A6934" w:rsidP="00A72E93">
      <w:pPr>
        <w:pStyle w:val="Corpsdetexte"/>
        <w:rPr>
          <w:rFonts w:ascii="Times New Roman" w:hAnsi="Times New Roman"/>
        </w:rPr>
      </w:pPr>
      <w:r>
        <w:rPr>
          <w:rFonts w:ascii="Times New Roman" w:hAnsi="Times New Roman"/>
        </w:rPr>
        <w:t>Notons,</w:t>
      </w:r>
      <w:r w:rsidR="00AE3F0D">
        <w:rPr>
          <w:rFonts w:ascii="Times New Roman" w:hAnsi="Times New Roman"/>
        </w:rPr>
        <w:t xml:space="preserve"> qu’il peut </w:t>
      </w:r>
      <w:r w:rsidR="00B31AA4">
        <w:rPr>
          <w:rFonts w:ascii="Times New Roman" w:hAnsi="Times New Roman"/>
        </w:rPr>
        <w:t>exister</w:t>
      </w:r>
      <w:r w:rsidR="00AE3F0D">
        <w:rPr>
          <w:rFonts w:ascii="Times New Roman" w:hAnsi="Times New Roman"/>
        </w:rPr>
        <w:t xml:space="preserve"> pour une même </w:t>
      </w:r>
      <w:r w:rsidR="000B2231">
        <w:rPr>
          <w:rFonts w:ascii="Times New Roman" w:hAnsi="Times New Roman"/>
          <w:b/>
        </w:rPr>
        <w:t>A</w:t>
      </w:r>
      <w:r w:rsidR="00AE3F0D" w:rsidRPr="000B2231">
        <w:rPr>
          <w:rFonts w:ascii="Times New Roman" w:hAnsi="Times New Roman"/>
          <w:b/>
        </w:rPr>
        <w:t>pplication</w:t>
      </w:r>
      <w:r w:rsidR="000B2231">
        <w:rPr>
          <w:rFonts w:ascii="Times New Roman" w:hAnsi="Times New Roman"/>
        </w:rPr>
        <w:t xml:space="preserve"> plusieurs </w:t>
      </w:r>
      <w:r w:rsidR="000B2231" w:rsidRPr="000B2231">
        <w:rPr>
          <w:rFonts w:ascii="Times New Roman" w:hAnsi="Times New Roman"/>
          <w:b/>
        </w:rPr>
        <w:t>Unités de Packaging</w:t>
      </w:r>
      <w:r w:rsidR="000B2231">
        <w:rPr>
          <w:rFonts w:ascii="Times New Roman" w:hAnsi="Times New Roman"/>
        </w:rPr>
        <w:t xml:space="preserve"> </w:t>
      </w:r>
      <w:r w:rsidR="006215D3">
        <w:rPr>
          <w:rFonts w:ascii="Times New Roman" w:hAnsi="Times New Roman"/>
        </w:rPr>
        <w:t>à l’intérieur d</w:t>
      </w:r>
      <w:r w:rsidR="000B2231">
        <w:rPr>
          <w:rFonts w:ascii="Times New Roman" w:hAnsi="Times New Roman"/>
        </w:rPr>
        <w:t xml:space="preserve">esquelles </w:t>
      </w:r>
      <w:r w:rsidR="00B31AA4">
        <w:rPr>
          <w:rFonts w:ascii="Times New Roman" w:hAnsi="Times New Roman"/>
        </w:rPr>
        <w:t>on peut retrouver</w:t>
      </w:r>
      <w:r w:rsidR="000B2231">
        <w:rPr>
          <w:rFonts w:ascii="Times New Roman" w:hAnsi="Times New Roman"/>
        </w:rPr>
        <w:t xml:space="preserve"> </w:t>
      </w:r>
      <w:r w:rsidR="00B31AA4">
        <w:rPr>
          <w:rFonts w:ascii="Times New Roman" w:hAnsi="Times New Roman"/>
        </w:rPr>
        <w:t xml:space="preserve">également </w:t>
      </w:r>
      <w:r w:rsidR="000B2231">
        <w:rPr>
          <w:rFonts w:ascii="Times New Roman" w:hAnsi="Times New Roman"/>
        </w:rPr>
        <w:t xml:space="preserve">plusieurs </w:t>
      </w:r>
      <w:r w:rsidR="000B2231" w:rsidRPr="000B2231">
        <w:rPr>
          <w:rFonts w:ascii="Times New Roman" w:hAnsi="Times New Roman"/>
          <w:b/>
        </w:rPr>
        <w:t>Unités d’Installation</w:t>
      </w:r>
      <w:r w:rsidR="000B2231">
        <w:rPr>
          <w:rFonts w:ascii="Times New Roman" w:hAnsi="Times New Roman"/>
          <w:b/>
        </w:rPr>
        <w:t>s</w:t>
      </w:r>
      <w:r w:rsidR="00203DA1">
        <w:rPr>
          <w:rFonts w:ascii="Times New Roman" w:hAnsi="Times New Roman"/>
        </w:rPr>
        <w:t>. Pour reproduire l’exemple de l’impression d’écran ci-dessous</w:t>
      </w:r>
      <w:r w:rsidR="00866058">
        <w:rPr>
          <w:rFonts w:ascii="Times New Roman" w:hAnsi="Times New Roman"/>
        </w:rPr>
        <w:t>,</w:t>
      </w:r>
      <w:r w:rsidR="000B2231">
        <w:rPr>
          <w:rFonts w:ascii="Times New Roman" w:hAnsi="Times New Roman"/>
        </w:rPr>
        <w:t xml:space="preserve"> il </w:t>
      </w:r>
      <w:r w:rsidR="00203DA1">
        <w:rPr>
          <w:rFonts w:ascii="Times New Roman" w:hAnsi="Times New Roman"/>
        </w:rPr>
        <w:t>est nécessaire</w:t>
      </w:r>
      <w:r w:rsidR="000B2231">
        <w:rPr>
          <w:rFonts w:ascii="Times New Roman" w:hAnsi="Times New Roman"/>
        </w:rPr>
        <w:t xml:space="preserve"> </w:t>
      </w:r>
      <w:r w:rsidR="00A26F4A">
        <w:rPr>
          <w:rFonts w:ascii="Times New Roman" w:hAnsi="Times New Roman"/>
        </w:rPr>
        <w:t>répéter</w:t>
      </w:r>
      <w:r w:rsidR="000B2231">
        <w:rPr>
          <w:rFonts w:ascii="Times New Roman" w:hAnsi="Times New Roman"/>
        </w:rPr>
        <w:t xml:space="preserve"> les étapes</w:t>
      </w:r>
      <w:r w:rsidR="007B40A9">
        <w:rPr>
          <w:rFonts w:ascii="Times New Roman" w:hAnsi="Times New Roman"/>
          <w:b/>
        </w:rPr>
        <w:t xml:space="preserve"> </w:t>
      </w:r>
      <w:r w:rsidR="007B40A9">
        <w:rPr>
          <w:rFonts w:ascii="Times New Roman" w:hAnsi="Times New Roman"/>
          <w:b/>
        </w:rPr>
        <w:fldChar w:fldCharType="begin"/>
      </w:r>
      <w:r w:rsidR="007B40A9">
        <w:rPr>
          <w:rFonts w:ascii="Times New Roman" w:hAnsi="Times New Roman"/>
          <w:b/>
        </w:rPr>
        <w:instrText xml:space="preserve"> REF _Ref433358368 \r \h </w:instrText>
      </w:r>
      <w:r w:rsidR="007B40A9">
        <w:rPr>
          <w:rFonts w:ascii="Times New Roman" w:hAnsi="Times New Roman"/>
          <w:b/>
        </w:rPr>
      </w:r>
      <w:r w:rsidR="007B40A9">
        <w:rPr>
          <w:rFonts w:ascii="Times New Roman" w:hAnsi="Times New Roman"/>
          <w:b/>
        </w:rPr>
        <w:fldChar w:fldCharType="separate"/>
      </w:r>
      <w:r w:rsidR="007B40A9">
        <w:rPr>
          <w:rFonts w:ascii="Times New Roman" w:hAnsi="Times New Roman"/>
          <w:b/>
        </w:rPr>
        <w:t>4.2</w:t>
      </w:r>
      <w:r w:rsidR="007B40A9">
        <w:rPr>
          <w:rFonts w:ascii="Times New Roman" w:hAnsi="Times New Roman"/>
          <w:b/>
        </w:rPr>
        <w:fldChar w:fldCharType="end"/>
      </w:r>
      <w:r w:rsidR="007B40A9">
        <w:rPr>
          <w:rFonts w:ascii="Times New Roman" w:hAnsi="Times New Roman"/>
          <w:b/>
        </w:rPr>
        <w:t xml:space="preserve"> </w:t>
      </w:r>
      <w:r w:rsidR="007B40A9" w:rsidRPr="007B40A9">
        <w:rPr>
          <w:rFonts w:ascii="Times New Roman" w:hAnsi="Times New Roman"/>
        </w:rPr>
        <w:t>à</w:t>
      </w:r>
      <w:r w:rsidR="007B40A9">
        <w:rPr>
          <w:rFonts w:ascii="Times New Roman" w:hAnsi="Times New Roman"/>
          <w:b/>
        </w:rPr>
        <w:t xml:space="preserve"> </w:t>
      </w:r>
      <w:r w:rsidR="007B40A9">
        <w:rPr>
          <w:rFonts w:ascii="Times New Roman" w:hAnsi="Times New Roman"/>
          <w:b/>
        </w:rPr>
        <w:fldChar w:fldCharType="begin"/>
      </w:r>
      <w:r w:rsidR="007B40A9">
        <w:rPr>
          <w:rFonts w:ascii="Times New Roman" w:hAnsi="Times New Roman"/>
          <w:b/>
        </w:rPr>
        <w:instrText xml:space="preserve"> REF _Ref432412202 \r \h </w:instrText>
      </w:r>
      <w:r w:rsidR="007B40A9">
        <w:rPr>
          <w:rFonts w:ascii="Times New Roman" w:hAnsi="Times New Roman"/>
          <w:b/>
        </w:rPr>
      </w:r>
      <w:r w:rsidR="007B40A9">
        <w:rPr>
          <w:rFonts w:ascii="Times New Roman" w:hAnsi="Times New Roman"/>
          <w:b/>
        </w:rPr>
        <w:fldChar w:fldCharType="separate"/>
      </w:r>
      <w:r w:rsidR="007B40A9">
        <w:rPr>
          <w:rFonts w:ascii="Times New Roman" w:hAnsi="Times New Roman"/>
          <w:b/>
        </w:rPr>
        <w:t>4.5</w:t>
      </w:r>
      <w:r w:rsidR="007B40A9">
        <w:rPr>
          <w:rFonts w:ascii="Times New Roman" w:hAnsi="Times New Roman"/>
          <w:b/>
        </w:rPr>
        <w:fldChar w:fldCharType="end"/>
      </w:r>
      <w:r w:rsidR="007B40A9">
        <w:rPr>
          <w:rFonts w:ascii="Times New Roman" w:hAnsi="Times New Roman"/>
          <w:b/>
        </w:rPr>
        <w:t xml:space="preserve"> </w:t>
      </w:r>
      <w:r w:rsidR="008E6B24">
        <w:rPr>
          <w:rFonts w:ascii="Times New Roman" w:hAnsi="Times New Roman"/>
        </w:rPr>
        <w:t>autant de fois qu’il existe</w:t>
      </w:r>
      <w:r w:rsidR="00A26F4A">
        <w:rPr>
          <w:rFonts w:ascii="Times New Roman" w:hAnsi="Times New Roman"/>
        </w:rPr>
        <w:t xml:space="preserve"> d’</w:t>
      </w:r>
      <w:r w:rsidR="00A26F4A" w:rsidRPr="00A26F4A">
        <w:rPr>
          <w:rFonts w:ascii="Times New Roman" w:hAnsi="Times New Roman"/>
          <w:b/>
        </w:rPr>
        <w:t>Unités de Packaging</w:t>
      </w:r>
      <w:r w:rsidR="00A26F4A">
        <w:rPr>
          <w:rFonts w:ascii="Times New Roman" w:hAnsi="Times New Roman"/>
        </w:rPr>
        <w:t xml:space="preserve"> ou d’</w:t>
      </w:r>
      <w:r w:rsidR="00A26F4A" w:rsidRPr="00A26F4A">
        <w:rPr>
          <w:rFonts w:ascii="Times New Roman" w:hAnsi="Times New Roman"/>
          <w:b/>
        </w:rPr>
        <w:t>Unités d’Installation</w:t>
      </w:r>
      <w:r w:rsidR="00A26F4A">
        <w:rPr>
          <w:rFonts w:ascii="Times New Roman" w:hAnsi="Times New Roman"/>
        </w:rPr>
        <w:t xml:space="preserve"> à c</w:t>
      </w:r>
      <w:r w:rsidR="00B31AA4">
        <w:rPr>
          <w:rFonts w:ascii="Times New Roman" w:hAnsi="Times New Roman"/>
        </w:rPr>
        <w:t xml:space="preserve">réer </w:t>
      </w:r>
      <w:r w:rsidR="00006F50">
        <w:rPr>
          <w:rFonts w:ascii="Times New Roman" w:hAnsi="Times New Roman"/>
        </w:rPr>
        <w:t>:</w:t>
      </w:r>
    </w:p>
    <w:p w:rsidR="008A6934" w:rsidRDefault="009D7A6A" w:rsidP="00A72E93">
      <w:pPr>
        <w:pStyle w:val="Corpsdetexte"/>
        <w:rPr>
          <w:rFonts w:ascii="Times New Roman" w:hAnsi="Times New Roman"/>
        </w:rPr>
      </w:pPr>
      <w:r>
        <w:rPr>
          <w:rFonts w:ascii="Times New Roman" w:hAnsi="Times New Roman"/>
          <w:noProof/>
        </w:rPr>
        <w:drawing>
          <wp:inline distT="0" distB="0" distL="0" distR="0">
            <wp:extent cx="6029960" cy="2955290"/>
            <wp:effectExtent l="0" t="0" r="889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Exemple d’une trame de livraison pour une application.jpg"/>
                    <pic:cNvPicPr/>
                  </pic:nvPicPr>
                  <pic:blipFill>
                    <a:blip r:embed="rId17">
                      <a:extLst>
                        <a:ext uri="{28A0092B-C50C-407E-A947-70E740481C1C}">
                          <a14:useLocalDpi xmlns:a14="http://schemas.microsoft.com/office/drawing/2010/main" val="0"/>
                        </a:ext>
                      </a:extLst>
                    </a:blip>
                    <a:stretch>
                      <a:fillRect/>
                    </a:stretch>
                  </pic:blipFill>
                  <pic:spPr>
                    <a:xfrm>
                      <a:off x="0" y="0"/>
                      <a:ext cx="6029960" cy="2955290"/>
                    </a:xfrm>
                    <a:prstGeom prst="rect">
                      <a:avLst/>
                    </a:prstGeom>
                  </pic:spPr>
                </pic:pic>
              </a:graphicData>
            </a:graphic>
          </wp:inline>
        </w:drawing>
      </w:r>
    </w:p>
    <w:p w:rsidR="006518A4" w:rsidRPr="000B2231" w:rsidRDefault="006518A4" w:rsidP="00A72E93">
      <w:pPr>
        <w:pStyle w:val="Corpsdetexte"/>
        <w:rPr>
          <w:rFonts w:ascii="Times New Roman" w:hAnsi="Times New Roman"/>
        </w:rPr>
      </w:pPr>
    </w:p>
    <w:p w:rsidR="00A72E93" w:rsidRDefault="00A72E93" w:rsidP="006A7498">
      <w:pPr>
        <w:pStyle w:val="Titre1"/>
        <w:numPr>
          <w:ilvl w:val="0"/>
          <w:numId w:val="9"/>
        </w:numPr>
        <w:rPr>
          <w:rFonts w:ascii="Times New Roman" w:hAnsi="Times New Roman"/>
        </w:rPr>
      </w:pPr>
      <w:bookmarkStart w:id="20" w:name="_Toc433359844"/>
      <w:r>
        <w:rPr>
          <w:rFonts w:ascii="Times New Roman" w:hAnsi="Times New Roman"/>
        </w:rPr>
        <w:t>Création des utilisateurs</w:t>
      </w:r>
      <w:bookmarkEnd w:id="20"/>
    </w:p>
    <w:p w:rsidR="006518A4" w:rsidRDefault="0094410B" w:rsidP="006518A4">
      <w:pPr>
        <w:pStyle w:val="Corpsdetexte"/>
        <w:rPr>
          <w:rFonts w:ascii="Times New Roman" w:eastAsia="Calibri" w:hAnsi="Times New Roman"/>
          <w:szCs w:val="22"/>
          <w:lang w:eastAsia="en-US"/>
        </w:rPr>
      </w:pPr>
      <w:r>
        <w:rPr>
          <w:rFonts w:ascii="Times New Roman" w:eastAsia="Calibri" w:hAnsi="Times New Roman"/>
          <w:szCs w:val="22"/>
          <w:lang w:eastAsia="en-US"/>
        </w:rPr>
        <w:t xml:space="preserve">Pour </w:t>
      </w:r>
      <w:r w:rsidR="002110DA">
        <w:rPr>
          <w:rFonts w:ascii="Times New Roman" w:eastAsia="Calibri" w:hAnsi="Times New Roman"/>
          <w:szCs w:val="22"/>
          <w:lang w:eastAsia="en-US"/>
        </w:rPr>
        <w:t xml:space="preserve">que chaque </w:t>
      </w:r>
      <w:r w:rsidR="00817679">
        <w:rPr>
          <w:rFonts w:ascii="Times New Roman" w:eastAsia="Calibri" w:hAnsi="Times New Roman"/>
          <w:szCs w:val="22"/>
          <w:lang w:eastAsia="en-US"/>
        </w:rPr>
        <w:t xml:space="preserve">utilisateur </w:t>
      </w:r>
      <w:r w:rsidR="002110DA">
        <w:rPr>
          <w:rFonts w:ascii="Times New Roman" w:eastAsia="Calibri" w:hAnsi="Times New Roman"/>
          <w:szCs w:val="22"/>
          <w:lang w:eastAsia="en-US"/>
        </w:rPr>
        <w:t xml:space="preserve">puisse se connecter il doit être </w:t>
      </w:r>
      <w:r w:rsidR="00817679">
        <w:rPr>
          <w:rFonts w:ascii="Times New Roman" w:eastAsia="Calibri" w:hAnsi="Times New Roman"/>
          <w:szCs w:val="22"/>
          <w:lang w:eastAsia="en-US"/>
        </w:rPr>
        <w:t>déclaré</w:t>
      </w:r>
      <w:r w:rsidR="002110DA">
        <w:rPr>
          <w:rFonts w:ascii="Times New Roman" w:eastAsia="Calibri" w:hAnsi="Times New Roman"/>
          <w:szCs w:val="22"/>
          <w:lang w:eastAsia="en-US"/>
        </w:rPr>
        <w:t xml:space="preserve"> dans le système.</w:t>
      </w:r>
      <w:r w:rsidR="00EB7FF3">
        <w:rPr>
          <w:rFonts w:ascii="Times New Roman" w:eastAsia="Calibri" w:hAnsi="Times New Roman"/>
          <w:szCs w:val="22"/>
          <w:lang w:eastAsia="en-US"/>
        </w:rPr>
        <w:t xml:space="preserve"> Il existe</w:t>
      </w:r>
      <w:r w:rsidR="00757340">
        <w:rPr>
          <w:rFonts w:ascii="Times New Roman" w:eastAsia="Calibri" w:hAnsi="Times New Roman"/>
          <w:szCs w:val="22"/>
          <w:lang w:eastAsia="en-US"/>
        </w:rPr>
        <w:t xml:space="preserve"> plusieurs possibilités de déclaration.</w:t>
      </w:r>
    </w:p>
    <w:p w:rsidR="00A66DEF" w:rsidRPr="0070748E" w:rsidRDefault="00A66DEF" w:rsidP="00A66DEF">
      <w:pPr>
        <w:pStyle w:val="Titre2"/>
        <w:numPr>
          <w:ilvl w:val="1"/>
          <w:numId w:val="9"/>
        </w:numPr>
        <w:rPr>
          <w:rFonts w:ascii="Times New Roman" w:hAnsi="Times New Roman"/>
          <w:sz w:val="24"/>
        </w:rPr>
      </w:pPr>
      <w:bookmarkStart w:id="21" w:name="_Toc433359845"/>
      <w:r w:rsidRPr="0070748E">
        <w:rPr>
          <w:rFonts w:ascii="Times New Roman" w:hAnsi="Times New Roman"/>
          <w:sz w:val="24"/>
        </w:rPr>
        <w:t>Contrôle de l’identifiant d’un utilisateur.</w:t>
      </w:r>
      <w:bookmarkEnd w:id="21"/>
    </w:p>
    <w:p w:rsidR="00A66DEF" w:rsidRDefault="00A66DEF" w:rsidP="00A66DEF">
      <w:pPr>
        <w:pStyle w:val="Corpsdetexte"/>
        <w:rPr>
          <w:rFonts w:ascii="Times New Roman" w:hAnsi="Times New Roman"/>
        </w:rPr>
      </w:pPr>
      <w:r>
        <w:rPr>
          <w:rFonts w:ascii="Times New Roman" w:hAnsi="Times New Roman"/>
        </w:rPr>
        <w:t xml:space="preserve">Cobuto RM </w:t>
      </w:r>
      <w:r w:rsidR="00111720">
        <w:rPr>
          <w:rFonts w:ascii="Times New Roman" w:hAnsi="Times New Roman"/>
        </w:rPr>
        <w:t xml:space="preserve">met à disposition </w:t>
      </w:r>
      <w:r>
        <w:rPr>
          <w:rFonts w:ascii="Times New Roman" w:hAnsi="Times New Roman"/>
        </w:rPr>
        <w:t>trois variantes de paramétrage pour habiliter un utilisateur :</w:t>
      </w:r>
    </w:p>
    <w:p w:rsidR="00A66DEF" w:rsidRPr="002E5550" w:rsidRDefault="00A66DEF" w:rsidP="00A66DEF">
      <w:pPr>
        <w:pStyle w:val="Corpsdetexte"/>
        <w:numPr>
          <w:ilvl w:val="0"/>
          <w:numId w:val="37"/>
        </w:numPr>
        <w:ind w:left="426"/>
        <w:rPr>
          <w:rFonts w:ascii="Times New Roman" w:hAnsi="Times New Roman"/>
          <w:b/>
        </w:rPr>
      </w:pPr>
      <w:r w:rsidRPr="002E5550">
        <w:rPr>
          <w:rFonts w:ascii="Times New Roman" w:hAnsi="Times New Roman"/>
          <w:b/>
        </w:rPr>
        <w:t>Déclaration via le LDAP</w:t>
      </w:r>
      <w:r>
        <w:rPr>
          <w:rFonts w:ascii="Times New Roman" w:hAnsi="Times New Roman"/>
          <w:b/>
        </w:rPr>
        <w:t xml:space="preserve"> d’un utilisateur</w:t>
      </w:r>
    </w:p>
    <w:p w:rsidR="00A66DEF" w:rsidRDefault="00A66DEF" w:rsidP="00A66DEF">
      <w:pPr>
        <w:pStyle w:val="Corpsdetexte"/>
        <w:ind w:left="426"/>
        <w:rPr>
          <w:rFonts w:ascii="Times New Roman" w:hAnsi="Times New Roman"/>
        </w:rPr>
      </w:pPr>
      <w:r>
        <w:rPr>
          <w:rFonts w:ascii="Times New Roman" w:hAnsi="Times New Roman"/>
        </w:rPr>
        <w:t xml:space="preserve">Cobuto RM peut être paramétré pour se connecter au LDAP et contrôler dans l’AD de l’entreprise que l’utilisateur qui tente de se connecter est bien enregistré et que le mot de passe correspond bien à celui qui est dans l’AD. </w:t>
      </w:r>
    </w:p>
    <w:p w:rsidR="00A66DEF" w:rsidRDefault="00A66DEF" w:rsidP="00A66DEF">
      <w:pPr>
        <w:pStyle w:val="Corpsdetexte"/>
        <w:ind w:left="426"/>
        <w:rPr>
          <w:rFonts w:ascii="Times New Roman" w:hAnsi="Times New Roman"/>
        </w:rPr>
      </w:pPr>
      <w:r>
        <w:rPr>
          <w:rFonts w:ascii="Times New Roman" w:hAnsi="Times New Roman"/>
        </w:rPr>
        <w:t>Dans ce modèle, le mot de passe est géré par l’AD.</w:t>
      </w:r>
    </w:p>
    <w:p w:rsidR="00A66DEF" w:rsidRPr="002E5550" w:rsidRDefault="00A66DEF" w:rsidP="00A66DEF">
      <w:pPr>
        <w:pStyle w:val="Corpsdetexte"/>
        <w:numPr>
          <w:ilvl w:val="0"/>
          <w:numId w:val="37"/>
        </w:numPr>
        <w:ind w:left="426"/>
        <w:rPr>
          <w:rFonts w:ascii="Times New Roman" w:hAnsi="Times New Roman"/>
          <w:b/>
        </w:rPr>
      </w:pPr>
      <w:r w:rsidRPr="002E5550">
        <w:rPr>
          <w:rFonts w:ascii="Times New Roman" w:hAnsi="Times New Roman"/>
          <w:b/>
        </w:rPr>
        <w:t>Déclaration via le LDAP</w:t>
      </w:r>
      <w:r>
        <w:rPr>
          <w:rFonts w:ascii="Times New Roman" w:hAnsi="Times New Roman"/>
          <w:b/>
        </w:rPr>
        <w:t xml:space="preserve"> d’un groupe</w:t>
      </w:r>
    </w:p>
    <w:p w:rsidR="00A66DEF" w:rsidRDefault="00A66DEF" w:rsidP="00A66DEF">
      <w:pPr>
        <w:pStyle w:val="Corpsdetexte"/>
        <w:ind w:left="426"/>
        <w:rPr>
          <w:rFonts w:ascii="Times New Roman" w:hAnsi="Times New Roman"/>
        </w:rPr>
      </w:pPr>
      <w:r>
        <w:rPr>
          <w:rFonts w:ascii="Times New Roman" w:hAnsi="Times New Roman"/>
        </w:rPr>
        <w:t>Cobuto RM peut être paramétré pour se connecter au LDAP et contrôler dans l’AD de l’entreprise que l’utilisateur qui tente de se connecter est bien enregistré et que le mot de passe correspond bien à celui qui est dans l’AD. Il vérifie ensuite l’assignation à un profil du groupe LDAP auquel appartient l’utilisateur.</w:t>
      </w:r>
    </w:p>
    <w:p w:rsidR="00A66DEF" w:rsidRDefault="00A66DEF" w:rsidP="00A66DEF">
      <w:pPr>
        <w:pStyle w:val="Corpsdetexte"/>
        <w:ind w:left="426"/>
        <w:rPr>
          <w:rFonts w:ascii="Times New Roman" w:hAnsi="Times New Roman"/>
        </w:rPr>
      </w:pPr>
      <w:r>
        <w:rPr>
          <w:rFonts w:ascii="Times New Roman" w:hAnsi="Times New Roman"/>
        </w:rPr>
        <w:t>Dans ce modèle, il n’est pas nécessaire de déclarer les utilisateurs dans Cobuto RM.</w:t>
      </w:r>
    </w:p>
    <w:p w:rsidR="00A66DEF" w:rsidRDefault="00A66DEF" w:rsidP="00A66DEF">
      <w:pPr>
        <w:pStyle w:val="Corpsdetexte"/>
        <w:ind w:left="426"/>
        <w:rPr>
          <w:rFonts w:ascii="Times New Roman" w:hAnsi="Times New Roman"/>
        </w:rPr>
      </w:pPr>
      <w:r>
        <w:rPr>
          <w:rFonts w:ascii="Times New Roman" w:hAnsi="Times New Roman"/>
        </w:rPr>
        <w:t>Pour l’assignation des profils Cobuto RM, il suffit de de paramétrer l’attribution des profils à des groupes LDAP.</w:t>
      </w:r>
    </w:p>
    <w:p w:rsidR="00A66DEF" w:rsidRDefault="00A66DEF" w:rsidP="00A66DEF">
      <w:pPr>
        <w:pStyle w:val="Corpsdetexte"/>
        <w:ind w:left="426"/>
        <w:rPr>
          <w:rFonts w:ascii="Times New Roman" w:hAnsi="Times New Roman"/>
        </w:rPr>
      </w:pPr>
      <w:r>
        <w:rPr>
          <w:rFonts w:ascii="Times New Roman" w:hAnsi="Times New Roman"/>
        </w:rPr>
        <w:t>Un utilisateur n’étant pas dans un groupe particulier peut toutefois se voir attribuer localement un profil dans Cobuto RM.</w:t>
      </w:r>
    </w:p>
    <w:p w:rsidR="00A66DEF" w:rsidRPr="002E5550" w:rsidRDefault="00A66DEF" w:rsidP="00A66DEF">
      <w:pPr>
        <w:pStyle w:val="Corpsdetexte"/>
        <w:numPr>
          <w:ilvl w:val="0"/>
          <w:numId w:val="37"/>
        </w:numPr>
        <w:ind w:left="426"/>
        <w:rPr>
          <w:rFonts w:ascii="Times New Roman" w:hAnsi="Times New Roman"/>
          <w:b/>
        </w:rPr>
      </w:pPr>
      <w:r w:rsidRPr="002E5550">
        <w:rPr>
          <w:rFonts w:ascii="Times New Roman" w:hAnsi="Times New Roman"/>
          <w:b/>
        </w:rPr>
        <w:t>Déclaration en Local</w:t>
      </w:r>
    </w:p>
    <w:p w:rsidR="00A66DEF" w:rsidRDefault="00A66DEF" w:rsidP="00A66DEF">
      <w:pPr>
        <w:pStyle w:val="Corpsdetexte"/>
        <w:ind w:left="426"/>
        <w:rPr>
          <w:rFonts w:ascii="Times New Roman" w:hAnsi="Times New Roman"/>
        </w:rPr>
      </w:pPr>
      <w:r>
        <w:rPr>
          <w:rFonts w:ascii="Times New Roman" w:hAnsi="Times New Roman"/>
        </w:rPr>
        <w:t>Cobuto RM est paramétré pour contrôler lui-même les utilisateurs qui tentent de se connecter.</w:t>
      </w:r>
    </w:p>
    <w:p w:rsidR="00A66DEF" w:rsidRPr="00111720" w:rsidRDefault="00A66DEF" w:rsidP="00111720">
      <w:pPr>
        <w:pStyle w:val="Corpsdetexte"/>
        <w:ind w:left="426"/>
        <w:rPr>
          <w:rFonts w:ascii="Times New Roman" w:hAnsi="Times New Roman"/>
        </w:rPr>
      </w:pPr>
      <w:r>
        <w:rPr>
          <w:rFonts w:ascii="Times New Roman" w:hAnsi="Times New Roman"/>
        </w:rPr>
        <w:t>Dans ce modèle, tous les utilisateurs, les mots de passe et l’assignation des utilisateurs aux profils doivent être géré</w:t>
      </w:r>
      <w:r w:rsidR="00111720">
        <w:rPr>
          <w:rFonts w:ascii="Times New Roman" w:hAnsi="Times New Roman"/>
        </w:rPr>
        <w:t>s dans l’application Cobuto RM.</w:t>
      </w:r>
    </w:p>
    <w:p w:rsidR="00A66DEF" w:rsidRDefault="00A66DEF" w:rsidP="006F1D1F">
      <w:pPr>
        <w:pStyle w:val="Titre2"/>
        <w:numPr>
          <w:ilvl w:val="1"/>
          <w:numId w:val="9"/>
        </w:numPr>
        <w:rPr>
          <w:rFonts w:ascii="Times New Roman" w:hAnsi="Times New Roman"/>
          <w:sz w:val="24"/>
        </w:rPr>
        <w:sectPr w:rsidR="00A66DEF" w:rsidSect="00BA5DF7">
          <w:headerReference w:type="default" r:id="rId18"/>
          <w:footerReference w:type="default" r:id="rId19"/>
          <w:headerReference w:type="first" r:id="rId20"/>
          <w:pgSz w:w="11906" w:h="16838"/>
          <w:pgMar w:top="2126" w:right="992" w:bottom="1276" w:left="1418" w:header="709" w:footer="709" w:gutter="0"/>
          <w:cols w:space="708"/>
          <w:titlePg/>
          <w:docGrid w:linePitch="360"/>
        </w:sectPr>
      </w:pPr>
    </w:p>
    <w:p w:rsidR="006F1D1F" w:rsidRPr="0070748E" w:rsidRDefault="006F1D1F" w:rsidP="006F1D1F">
      <w:pPr>
        <w:pStyle w:val="Titre2"/>
        <w:numPr>
          <w:ilvl w:val="1"/>
          <w:numId w:val="9"/>
        </w:numPr>
        <w:rPr>
          <w:rFonts w:ascii="Times New Roman" w:hAnsi="Times New Roman"/>
          <w:sz w:val="24"/>
        </w:rPr>
      </w:pPr>
      <w:bookmarkStart w:id="22" w:name="_Toc433359846"/>
      <w:r w:rsidRPr="0070748E">
        <w:rPr>
          <w:rFonts w:ascii="Times New Roman" w:hAnsi="Times New Roman"/>
          <w:sz w:val="24"/>
        </w:rPr>
        <w:t xml:space="preserve">Accès à la Gestion </w:t>
      </w:r>
      <w:r w:rsidR="000328FA" w:rsidRPr="0070748E">
        <w:rPr>
          <w:rFonts w:ascii="Times New Roman" w:hAnsi="Times New Roman"/>
          <w:sz w:val="24"/>
        </w:rPr>
        <w:t>des utilisateurs et des profils</w:t>
      </w:r>
      <w:bookmarkEnd w:id="22"/>
    </w:p>
    <w:p w:rsidR="006E4349" w:rsidRDefault="006F1D1F" w:rsidP="006E4349">
      <w:pPr>
        <w:pStyle w:val="Corpsdetexte"/>
        <w:rPr>
          <w:rFonts w:ascii="Times New Roman" w:hAnsi="Times New Roman"/>
        </w:rPr>
      </w:pPr>
      <w:r w:rsidRPr="006F1D1F">
        <w:rPr>
          <w:rFonts w:ascii="Times New Roman" w:hAnsi="Times New Roman"/>
        </w:rPr>
        <w:t xml:space="preserve">L’accès à l’espace de création d’une application se fait depuis la vue </w:t>
      </w:r>
      <w:r w:rsidRPr="003E1DD8">
        <w:rPr>
          <w:rFonts w:ascii="Times New Roman" w:hAnsi="Times New Roman"/>
          <w:b/>
        </w:rPr>
        <w:t>Démarrer | Gestion des utilisateurs</w:t>
      </w:r>
      <w:r w:rsidRPr="006E4349">
        <w:rPr>
          <w:rFonts w:ascii="Times New Roman" w:hAnsi="Times New Roman"/>
        </w:rPr>
        <w:t xml:space="preserve"> et des profils</w:t>
      </w:r>
      <w:r w:rsidRPr="006F1D1F">
        <w:rPr>
          <w:rFonts w:ascii="Times New Roman" w:hAnsi="Times New Roman"/>
        </w:rPr>
        <w:t>. On accède alors à l’es</w:t>
      </w:r>
      <w:r>
        <w:rPr>
          <w:rFonts w:ascii="Times New Roman" w:hAnsi="Times New Roman"/>
        </w:rPr>
        <w:t>pace de création d’un utilisateur</w:t>
      </w:r>
      <w:r w:rsidRPr="006F1D1F">
        <w:rPr>
          <w:rFonts w:ascii="Times New Roman" w:hAnsi="Times New Roman"/>
        </w:rPr>
        <w:t xml:space="preserve"> sur le panneau correspondant :</w:t>
      </w:r>
    </w:p>
    <w:p w:rsidR="00014101" w:rsidRDefault="006E4349" w:rsidP="006F1D1F">
      <w:pPr>
        <w:rPr>
          <w:rFonts w:ascii="Times New Roman" w:hAnsi="Times New Roman"/>
        </w:rPr>
      </w:pPr>
      <w:r>
        <w:rPr>
          <w:rFonts w:ascii="Times New Roman" w:hAnsi="Times New Roman"/>
          <w:noProof/>
          <w:lang w:eastAsia="fr-FR"/>
        </w:rPr>
        <w:drawing>
          <wp:inline distT="0" distB="0" distL="0" distR="0" wp14:anchorId="7B605C50" wp14:editId="3AC2752E">
            <wp:extent cx="5553710" cy="3350005"/>
            <wp:effectExtent l="0" t="0" r="889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Accès à la Gestion des utilisateurs et des profils.jpg"/>
                    <pic:cNvPicPr/>
                  </pic:nvPicPr>
                  <pic:blipFill>
                    <a:blip r:embed="rId21">
                      <a:extLst>
                        <a:ext uri="{28A0092B-C50C-407E-A947-70E740481C1C}">
                          <a14:useLocalDpi xmlns:a14="http://schemas.microsoft.com/office/drawing/2010/main" val="0"/>
                        </a:ext>
                      </a:extLst>
                    </a:blip>
                    <a:stretch>
                      <a:fillRect/>
                    </a:stretch>
                  </pic:blipFill>
                  <pic:spPr>
                    <a:xfrm>
                      <a:off x="0" y="0"/>
                      <a:ext cx="5556706" cy="3351812"/>
                    </a:xfrm>
                    <a:prstGeom prst="rect">
                      <a:avLst/>
                    </a:prstGeom>
                  </pic:spPr>
                </pic:pic>
              </a:graphicData>
            </a:graphic>
          </wp:inline>
        </w:drawing>
      </w:r>
    </w:p>
    <w:p w:rsidR="00757340" w:rsidRDefault="00757340">
      <w:pPr>
        <w:spacing w:before="0"/>
        <w:jc w:val="left"/>
        <w:rPr>
          <w:rFonts w:ascii="Times New Roman" w:eastAsia="Times New Roman" w:hAnsi="Times New Roman"/>
          <w:b/>
          <w:color w:val="00578A"/>
          <w:sz w:val="28"/>
          <w:szCs w:val="20"/>
          <w:lang w:eastAsia="fr-FR"/>
        </w:rPr>
      </w:pPr>
    </w:p>
    <w:p w:rsidR="000328FA" w:rsidRPr="0070748E" w:rsidRDefault="000328FA" w:rsidP="000328FA">
      <w:pPr>
        <w:pStyle w:val="Titre2"/>
        <w:numPr>
          <w:ilvl w:val="1"/>
          <w:numId w:val="9"/>
        </w:numPr>
        <w:rPr>
          <w:rFonts w:ascii="Times New Roman" w:hAnsi="Times New Roman"/>
          <w:sz w:val="24"/>
        </w:rPr>
      </w:pPr>
      <w:bookmarkStart w:id="23" w:name="_Toc433359847"/>
      <w:r w:rsidRPr="0070748E">
        <w:rPr>
          <w:rFonts w:ascii="Times New Roman" w:hAnsi="Times New Roman"/>
          <w:sz w:val="24"/>
        </w:rPr>
        <w:t>Ajouter un nouvel utilisateur</w:t>
      </w:r>
      <w:bookmarkEnd w:id="23"/>
    </w:p>
    <w:p w:rsidR="00757340" w:rsidRDefault="000328FA" w:rsidP="000328FA">
      <w:pPr>
        <w:pStyle w:val="Corpsdetexte"/>
        <w:rPr>
          <w:rFonts w:ascii="Times New Roman" w:hAnsi="Times New Roman"/>
        </w:rPr>
      </w:pPr>
      <w:r>
        <w:rPr>
          <w:rFonts w:ascii="Times New Roman" w:hAnsi="Times New Roman"/>
        </w:rPr>
        <w:t xml:space="preserve">La copie d’écran ci-dessous indique les champs </w:t>
      </w:r>
      <w:r w:rsidR="002D4FA4">
        <w:rPr>
          <w:rFonts w:ascii="Times New Roman" w:hAnsi="Times New Roman"/>
        </w:rPr>
        <w:t>à saisir pour créer un nouvel utilisateur</w:t>
      </w:r>
      <w:r w:rsidR="00203DA1">
        <w:rPr>
          <w:rFonts w:ascii="Times New Roman" w:hAnsi="Times New Roman"/>
        </w:rPr>
        <w:t>.</w:t>
      </w:r>
    </w:p>
    <w:p w:rsidR="000328FA" w:rsidRDefault="002D4FA4" w:rsidP="006F1D1F">
      <w:pPr>
        <w:pStyle w:val="Corpsdetexte"/>
        <w:rPr>
          <w:rFonts w:ascii="Times New Roman" w:hAnsi="Times New Roman"/>
        </w:rPr>
      </w:pPr>
      <w:r>
        <w:rPr>
          <w:rFonts w:ascii="Times New Roman" w:hAnsi="Times New Roman"/>
          <w:noProof/>
        </w:rPr>
        <w:drawing>
          <wp:inline distT="0" distB="0" distL="0" distR="0">
            <wp:extent cx="4572000" cy="244549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Ajouter un nouvel utilisateur.jpg"/>
                    <pic:cNvPicPr/>
                  </pic:nvPicPr>
                  <pic:blipFill>
                    <a:blip r:embed="rId22">
                      <a:extLst>
                        <a:ext uri="{28A0092B-C50C-407E-A947-70E740481C1C}">
                          <a14:useLocalDpi xmlns:a14="http://schemas.microsoft.com/office/drawing/2010/main" val="0"/>
                        </a:ext>
                      </a:extLst>
                    </a:blip>
                    <a:stretch>
                      <a:fillRect/>
                    </a:stretch>
                  </pic:blipFill>
                  <pic:spPr>
                    <a:xfrm>
                      <a:off x="0" y="0"/>
                      <a:ext cx="4581670" cy="2450663"/>
                    </a:xfrm>
                    <a:prstGeom prst="rect">
                      <a:avLst/>
                    </a:prstGeom>
                  </pic:spPr>
                </pic:pic>
              </a:graphicData>
            </a:graphic>
          </wp:inline>
        </w:drawing>
      </w:r>
    </w:p>
    <w:p w:rsidR="00757340" w:rsidRDefault="00757340" w:rsidP="006F1D1F">
      <w:pPr>
        <w:pStyle w:val="Corpsdetexte"/>
        <w:rPr>
          <w:rFonts w:ascii="Times New Roman" w:hAnsi="Times New Roman"/>
        </w:rPr>
      </w:pPr>
    </w:p>
    <w:p w:rsidR="002E5550" w:rsidRDefault="002E5550" w:rsidP="006F1D1F">
      <w:pPr>
        <w:pStyle w:val="Corpsdetexte"/>
        <w:rPr>
          <w:rFonts w:ascii="Times New Roman" w:hAnsi="Times New Roman"/>
        </w:rPr>
      </w:pPr>
    </w:p>
    <w:p w:rsidR="004A39B5" w:rsidRDefault="00D44175" w:rsidP="004A39B5">
      <w:pPr>
        <w:pStyle w:val="Titre1"/>
        <w:numPr>
          <w:ilvl w:val="0"/>
          <w:numId w:val="9"/>
        </w:numPr>
        <w:rPr>
          <w:rFonts w:ascii="Times New Roman" w:hAnsi="Times New Roman"/>
        </w:rPr>
      </w:pPr>
      <w:bookmarkStart w:id="24" w:name="_Toc431895350"/>
      <w:bookmarkStart w:id="25" w:name="_Toc433359848"/>
      <w:r>
        <w:rPr>
          <w:rFonts w:ascii="Times New Roman" w:hAnsi="Times New Roman"/>
        </w:rPr>
        <w:t xml:space="preserve">créer les </w:t>
      </w:r>
      <w:r w:rsidR="000B3870">
        <w:rPr>
          <w:rFonts w:ascii="Times New Roman" w:hAnsi="Times New Roman"/>
        </w:rPr>
        <w:t>equipe</w:t>
      </w:r>
      <w:r>
        <w:rPr>
          <w:rFonts w:ascii="Times New Roman" w:hAnsi="Times New Roman"/>
        </w:rPr>
        <w:t>s qui vont</w:t>
      </w:r>
      <w:r w:rsidR="004A39B5">
        <w:rPr>
          <w:rFonts w:ascii="Times New Roman" w:hAnsi="Times New Roman"/>
        </w:rPr>
        <w:t xml:space="preserve"> gérer l’application</w:t>
      </w:r>
      <w:bookmarkEnd w:id="24"/>
      <w:bookmarkEnd w:id="25"/>
    </w:p>
    <w:p w:rsidR="004A6B91" w:rsidRDefault="00842E87" w:rsidP="004A6B91">
      <w:pPr>
        <w:pStyle w:val="Corpsdetexte"/>
        <w:rPr>
          <w:rFonts w:ascii="Times New Roman" w:hAnsi="Times New Roman"/>
        </w:rPr>
      </w:pPr>
      <w:r>
        <w:rPr>
          <w:rFonts w:ascii="Times New Roman" w:hAnsi="Times New Roman"/>
        </w:rPr>
        <w:t>Lorsque l’application est créée</w:t>
      </w:r>
      <w:r w:rsidR="006D5C49">
        <w:rPr>
          <w:rFonts w:ascii="Times New Roman" w:hAnsi="Times New Roman"/>
        </w:rPr>
        <w:t>,</w:t>
      </w:r>
      <w:r>
        <w:rPr>
          <w:rFonts w:ascii="Times New Roman" w:hAnsi="Times New Roman"/>
        </w:rPr>
        <w:t xml:space="preserve"> il </w:t>
      </w:r>
      <w:r w:rsidR="006D5C49">
        <w:rPr>
          <w:rFonts w:ascii="Times New Roman" w:hAnsi="Times New Roman"/>
        </w:rPr>
        <w:t>est nécessaire</w:t>
      </w:r>
      <w:r>
        <w:rPr>
          <w:rFonts w:ascii="Times New Roman" w:hAnsi="Times New Roman"/>
        </w:rPr>
        <w:t xml:space="preserve"> ensuite </w:t>
      </w:r>
      <w:r w:rsidR="006D5C49">
        <w:rPr>
          <w:rFonts w:ascii="Times New Roman" w:hAnsi="Times New Roman"/>
        </w:rPr>
        <w:t>de définir</w:t>
      </w:r>
      <w:r>
        <w:rPr>
          <w:rFonts w:ascii="Times New Roman" w:hAnsi="Times New Roman"/>
        </w:rPr>
        <w:t xml:space="preserve"> les équipes qui vont la gérer. Il </w:t>
      </w:r>
      <w:r w:rsidR="006D5C49">
        <w:rPr>
          <w:rFonts w:ascii="Times New Roman" w:hAnsi="Times New Roman"/>
        </w:rPr>
        <w:t>peut exister</w:t>
      </w:r>
      <w:r>
        <w:rPr>
          <w:rFonts w:ascii="Times New Roman" w:hAnsi="Times New Roman"/>
        </w:rPr>
        <w:t xml:space="preserve"> plusieurs types d’équipe :</w:t>
      </w:r>
    </w:p>
    <w:p w:rsidR="00842E87" w:rsidRDefault="00842E87" w:rsidP="00842E87">
      <w:pPr>
        <w:pStyle w:val="Corpsdetexte"/>
        <w:numPr>
          <w:ilvl w:val="0"/>
          <w:numId w:val="34"/>
        </w:numPr>
        <w:rPr>
          <w:rFonts w:ascii="Times New Roman" w:hAnsi="Times New Roman"/>
        </w:rPr>
      </w:pPr>
      <w:r>
        <w:rPr>
          <w:rFonts w:ascii="Times New Roman" w:hAnsi="Times New Roman"/>
        </w:rPr>
        <w:t>Equipe de développement Etudes</w:t>
      </w:r>
    </w:p>
    <w:p w:rsidR="00842E87" w:rsidRDefault="00842E87" w:rsidP="00842E87">
      <w:pPr>
        <w:pStyle w:val="Corpsdetexte"/>
        <w:numPr>
          <w:ilvl w:val="0"/>
          <w:numId w:val="34"/>
        </w:numPr>
        <w:rPr>
          <w:rFonts w:ascii="Times New Roman" w:hAnsi="Times New Roman"/>
        </w:rPr>
      </w:pPr>
      <w:r>
        <w:rPr>
          <w:rFonts w:ascii="Times New Roman" w:hAnsi="Times New Roman"/>
        </w:rPr>
        <w:t>Equipe de maintenance</w:t>
      </w:r>
      <w:r w:rsidR="00C22649">
        <w:rPr>
          <w:rFonts w:ascii="Times New Roman" w:hAnsi="Times New Roman"/>
        </w:rPr>
        <w:t xml:space="preserve"> Etudes</w:t>
      </w:r>
    </w:p>
    <w:p w:rsidR="00842E87" w:rsidRDefault="00842E87" w:rsidP="00842E87">
      <w:pPr>
        <w:pStyle w:val="Corpsdetexte"/>
        <w:numPr>
          <w:ilvl w:val="0"/>
          <w:numId w:val="34"/>
        </w:numPr>
        <w:rPr>
          <w:rFonts w:ascii="Times New Roman" w:hAnsi="Times New Roman"/>
        </w:rPr>
      </w:pPr>
      <w:r>
        <w:rPr>
          <w:rFonts w:ascii="Times New Roman" w:hAnsi="Times New Roman"/>
        </w:rPr>
        <w:t>Equipe d’installation en Intégration</w:t>
      </w:r>
    </w:p>
    <w:p w:rsidR="00842E87" w:rsidRDefault="00842E87" w:rsidP="00842E87">
      <w:pPr>
        <w:pStyle w:val="Corpsdetexte"/>
        <w:numPr>
          <w:ilvl w:val="0"/>
          <w:numId w:val="34"/>
        </w:numPr>
        <w:rPr>
          <w:rFonts w:ascii="Times New Roman" w:hAnsi="Times New Roman"/>
        </w:rPr>
      </w:pPr>
      <w:r>
        <w:rPr>
          <w:rFonts w:ascii="Times New Roman" w:hAnsi="Times New Roman"/>
        </w:rPr>
        <w:t>Equipe d’installation en Production</w:t>
      </w:r>
    </w:p>
    <w:p w:rsidR="00842E87" w:rsidRPr="004A6B91" w:rsidRDefault="00C22649" w:rsidP="00842E87">
      <w:pPr>
        <w:pStyle w:val="Corpsdetexte"/>
        <w:numPr>
          <w:ilvl w:val="0"/>
          <w:numId w:val="34"/>
        </w:numPr>
        <w:rPr>
          <w:rFonts w:ascii="Times New Roman" w:hAnsi="Times New Roman"/>
        </w:rPr>
      </w:pPr>
      <w:r>
        <w:rPr>
          <w:rFonts w:ascii="Times New Roman" w:hAnsi="Times New Roman"/>
        </w:rPr>
        <w:t>Equipe de coordination du palier de publication</w:t>
      </w:r>
    </w:p>
    <w:p w:rsidR="002D69E4" w:rsidRPr="0070748E" w:rsidRDefault="002D69E4" w:rsidP="002D69E4">
      <w:pPr>
        <w:pStyle w:val="Titre2"/>
        <w:numPr>
          <w:ilvl w:val="1"/>
          <w:numId w:val="9"/>
        </w:numPr>
        <w:rPr>
          <w:rFonts w:ascii="Times New Roman" w:hAnsi="Times New Roman"/>
          <w:sz w:val="24"/>
        </w:rPr>
      </w:pPr>
      <w:bookmarkStart w:id="26" w:name="_Toc433359849"/>
      <w:r w:rsidRPr="0070748E">
        <w:rPr>
          <w:rFonts w:ascii="Times New Roman" w:hAnsi="Times New Roman"/>
          <w:sz w:val="24"/>
        </w:rPr>
        <w:t>Accès à la Gestion des utilisateurs et des profils</w:t>
      </w:r>
      <w:bookmarkEnd w:id="26"/>
    </w:p>
    <w:p w:rsidR="00842E87" w:rsidRPr="003075CE" w:rsidRDefault="003075CE" w:rsidP="003075CE">
      <w:pPr>
        <w:rPr>
          <w:rFonts w:ascii="Times New Roman" w:hAnsi="Times New Roman"/>
        </w:rPr>
      </w:pPr>
      <w:r w:rsidRPr="003075CE">
        <w:rPr>
          <w:rFonts w:ascii="Times New Roman" w:hAnsi="Times New Roman"/>
        </w:rPr>
        <w:t>L’accès à l’espace de création d’u</w:t>
      </w:r>
      <w:r>
        <w:rPr>
          <w:rFonts w:ascii="Times New Roman" w:hAnsi="Times New Roman"/>
        </w:rPr>
        <w:t xml:space="preserve">ne </w:t>
      </w:r>
      <w:r w:rsidR="002D69E4">
        <w:rPr>
          <w:rFonts w:ascii="Times New Roman" w:hAnsi="Times New Roman"/>
        </w:rPr>
        <w:t>équipe</w:t>
      </w:r>
      <w:r w:rsidRPr="003075CE">
        <w:rPr>
          <w:rFonts w:ascii="Times New Roman" w:hAnsi="Times New Roman"/>
        </w:rPr>
        <w:t xml:space="preserve"> se fait depuis la vue </w:t>
      </w:r>
      <w:r w:rsidRPr="003075CE">
        <w:rPr>
          <w:rFonts w:ascii="Times New Roman" w:hAnsi="Times New Roman"/>
          <w:b/>
        </w:rPr>
        <w:t>Démarrer | Gestion des utilisateurs et des profils</w:t>
      </w:r>
      <w:r w:rsidRPr="003075CE">
        <w:rPr>
          <w:rFonts w:ascii="Times New Roman" w:hAnsi="Times New Roman"/>
        </w:rPr>
        <w:t>. On accède alo</w:t>
      </w:r>
      <w:r w:rsidR="002D69E4">
        <w:rPr>
          <w:rFonts w:ascii="Times New Roman" w:hAnsi="Times New Roman"/>
        </w:rPr>
        <w:t>rs à l’espace de création d’une équipe</w:t>
      </w:r>
      <w:r w:rsidRPr="003075CE">
        <w:rPr>
          <w:rFonts w:ascii="Times New Roman" w:hAnsi="Times New Roman"/>
        </w:rPr>
        <w:t xml:space="preserve"> sur le panneau correspondant :</w:t>
      </w:r>
    </w:p>
    <w:p w:rsidR="003075CE" w:rsidRDefault="003E607E" w:rsidP="003075CE">
      <w:pPr>
        <w:pStyle w:val="Corpsdetexte"/>
        <w:rPr>
          <w:rFonts w:ascii="Times New Roman" w:hAnsi="Times New Roman"/>
        </w:rPr>
      </w:pPr>
      <w:r>
        <w:rPr>
          <w:rFonts w:ascii="Times New Roman" w:hAnsi="Times New Roman"/>
          <w:noProof/>
        </w:rPr>
        <w:drawing>
          <wp:inline distT="0" distB="0" distL="0" distR="0">
            <wp:extent cx="6029960" cy="3463925"/>
            <wp:effectExtent l="0" t="0" r="8890"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Accès à la Gestion des utilisateurs et des profils.jpg"/>
                    <pic:cNvPicPr/>
                  </pic:nvPicPr>
                  <pic:blipFill>
                    <a:blip r:embed="rId23">
                      <a:extLst>
                        <a:ext uri="{28A0092B-C50C-407E-A947-70E740481C1C}">
                          <a14:useLocalDpi xmlns:a14="http://schemas.microsoft.com/office/drawing/2010/main" val="0"/>
                        </a:ext>
                      </a:extLst>
                    </a:blip>
                    <a:stretch>
                      <a:fillRect/>
                    </a:stretch>
                  </pic:blipFill>
                  <pic:spPr>
                    <a:xfrm>
                      <a:off x="0" y="0"/>
                      <a:ext cx="6029960" cy="3463925"/>
                    </a:xfrm>
                    <a:prstGeom prst="rect">
                      <a:avLst/>
                    </a:prstGeom>
                  </pic:spPr>
                </pic:pic>
              </a:graphicData>
            </a:graphic>
          </wp:inline>
        </w:drawing>
      </w:r>
    </w:p>
    <w:p w:rsidR="002D69E4" w:rsidRDefault="002D69E4" w:rsidP="003075CE">
      <w:pPr>
        <w:pStyle w:val="Corpsdetexte"/>
        <w:rPr>
          <w:rFonts w:ascii="Times New Roman" w:hAnsi="Times New Roman"/>
        </w:rPr>
      </w:pPr>
    </w:p>
    <w:p w:rsidR="00842E87" w:rsidRDefault="00842E87">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2D69E4" w:rsidRPr="0070748E" w:rsidRDefault="002D69E4" w:rsidP="002D69E4">
      <w:pPr>
        <w:pStyle w:val="Titre2"/>
        <w:numPr>
          <w:ilvl w:val="1"/>
          <w:numId w:val="9"/>
        </w:numPr>
        <w:rPr>
          <w:rFonts w:ascii="Times New Roman" w:hAnsi="Times New Roman"/>
          <w:sz w:val="24"/>
        </w:rPr>
      </w:pPr>
      <w:bookmarkStart w:id="27" w:name="_Toc433359850"/>
      <w:r w:rsidRPr="0070748E">
        <w:rPr>
          <w:rFonts w:ascii="Times New Roman" w:hAnsi="Times New Roman"/>
          <w:sz w:val="24"/>
        </w:rPr>
        <w:t>Ajouter une nouvelle équipe</w:t>
      </w:r>
      <w:bookmarkEnd w:id="27"/>
    </w:p>
    <w:p w:rsidR="00842E87" w:rsidRDefault="002D69E4" w:rsidP="002D69E4">
      <w:pPr>
        <w:pStyle w:val="Corpsdetexte"/>
        <w:rPr>
          <w:rFonts w:ascii="Times New Roman" w:hAnsi="Times New Roman"/>
        </w:rPr>
      </w:pPr>
      <w:r>
        <w:rPr>
          <w:rFonts w:ascii="Times New Roman" w:hAnsi="Times New Roman"/>
        </w:rPr>
        <w:t xml:space="preserve">La copie d’écran ci-dessous indique les champs à saisir </w:t>
      </w:r>
      <w:r w:rsidR="00203DA1">
        <w:rPr>
          <w:rFonts w:ascii="Times New Roman" w:hAnsi="Times New Roman"/>
        </w:rPr>
        <w:t>pour créer une nouvelle équipe.</w:t>
      </w:r>
    </w:p>
    <w:p w:rsidR="002D69E4" w:rsidRDefault="003E607E" w:rsidP="003075CE">
      <w:pPr>
        <w:pStyle w:val="Corpsdetexte"/>
        <w:rPr>
          <w:rFonts w:ascii="Times New Roman" w:hAnsi="Times New Roman"/>
        </w:rPr>
      </w:pPr>
      <w:r>
        <w:rPr>
          <w:rFonts w:ascii="Times New Roman" w:hAnsi="Times New Roman"/>
          <w:noProof/>
        </w:rPr>
        <w:drawing>
          <wp:inline distT="0" distB="0" distL="0" distR="0">
            <wp:extent cx="5334000" cy="21812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Ajouter une nouvelle équipe.jpg"/>
                    <pic:cNvPicPr/>
                  </pic:nvPicPr>
                  <pic:blipFill>
                    <a:blip r:embed="rId24">
                      <a:extLst>
                        <a:ext uri="{28A0092B-C50C-407E-A947-70E740481C1C}">
                          <a14:useLocalDpi xmlns:a14="http://schemas.microsoft.com/office/drawing/2010/main" val="0"/>
                        </a:ext>
                      </a:extLst>
                    </a:blip>
                    <a:stretch>
                      <a:fillRect/>
                    </a:stretch>
                  </pic:blipFill>
                  <pic:spPr>
                    <a:xfrm>
                      <a:off x="0" y="0"/>
                      <a:ext cx="5334000" cy="2181225"/>
                    </a:xfrm>
                    <a:prstGeom prst="rect">
                      <a:avLst/>
                    </a:prstGeom>
                  </pic:spPr>
                </pic:pic>
              </a:graphicData>
            </a:graphic>
          </wp:inline>
        </w:drawing>
      </w:r>
    </w:p>
    <w:p w:rsidR="00842E87" w:rsidRDefault="00842E87" w:rsidP="003075CE">
      <w:pPr>
        <w:pStyle w:val="Corpsdetexte"/>
        <w:rPr>
          <w:rFonts w:ascii="Times New Roman" w:hAnsi="Times New Roman"/>
        </w:rPr>
      </w:pPr>
    </w:p>
    <w:p w:rsidR="00842E87" w:rsidRPr="003075CE" w:rsidRDefault="00C22649" w:rsidP="003075CE">
      <w:pPr>
        <w:pStyle w:val="Corpsdetexte"/>
        <w:rPr>
          <w:rFonts w:ascii="Times New Roman" w:hAnsi="Times New Roman"/>
        </w:rPr>
      </w:pPr>
      <w:r>
        <w:rPr>
          <w:rFonts w:ascii="Times New Roman" w:hAnsi="Times New Roman"/>
        </w:rPr>
        <w:sym w:font="Wingdings" w:char="F046"/>
      </w:r>
      <w:r>
        <w:rPr>
          <w:rFonts w:ascii="Times New Roman" w:hAnsi="Times New Roman"/>
        </w:rPr>
        <w:t xml:space="preserve"> Remarque : u</w:t>
      </w:r>
      <w:r w:rsidR="00842E87">
        <w:rPr>
          <w:rFonts w:ascii="Times New Roman" w:hAnsi="Times New Roman"/>
        </w:rPr>
        <w:t xml:space="preserve">ne équipe peut avoir plusieurs adresses mail </w:t>
      </w:r>
      <w:r w:rsidR="00203DA1">
        <w:rPr>
          <w:rFonts w:ascii="Times New Roman" w:hAnsi="Times New Roman"/>
        </w:rPr>
        <w:t xml:space="preserve">en copie mais une seule adresse mail </w:t>
      </w:r>
      <w:r w:rsidR="00842E87">
        <w:rPr>
          <w:rFonts w:ascii="Times New Roman" w:hAnsi="Times New Roman"/>
        </w:rPr>
        <w:t>principale.</w:t>
      </w:r>
      <w:r w:rsidR="00A66DEF">
        <w:rPr>
          <w:rFonts w:ascii="Times New Roman" w:hAnsi="Times New Roman"/>
        </w:rPr>
        <w:t xml:space="preserve"> Les différentes adresses mails étant en copie doivent être séparées par une virgule.</w:t>
      </w:r>
    </w:p>
    <w:p w:rsidR="00844D23" w:rsidRDefault="009D67A5" w:rsidP="00844D23">
      <w:pPr>
        <w:pStyle w:val="Titre1"/>
        <w:numPr>
          <w:ilvl w:val="0"/>
          <w:numId w:val="9"/>
        </w:numPr>
        <w:rPr>
          <w:rFonts w:ascii="Times New Roman" w:hAnsi="Times New Roman"/>
        </w:rPr>
      </w:pPr>
      <w:bookmarkStart w:id="28" w:name="_Toc433359851"/>
      <w:r>
        <w:rPr>
          <w:rFonts w:ascii="Times New Roman" w:hAnsi="Times New Roman"/>
        </w:rPr>
        <w:t>Creer un</w:t>
      </w:r>
      <w:r w:rsidR="00844D23">
        <w:rPr>
          <w:rFonts w:ascii="Times New Roman" w:hAnsi="Times New Roman"/>
        </w:rPr>
        <w:t xml:space="preserve"> </w:t>
      </w:r>
      <w:r w:rsidR="00DE67EF">
        <w:rPr>
          <w:rFonts w:ascii="Times New Roman" w:hAnsi="Times New Roman"/>
        </w:rPr>
        <w:t xml:space="preserve">nouvel </w:t>
      </w:r>
      <w:r w:rsidR="00844D23">
        <w:rPr>
          <w:rFonts w:ascii="Times New Roman" w:hAnsi="Times New Roman"/>
        </w:rPr>
        <w:t>environnement</w:t>
      </w:r>
      <w:bookmarkEnd w:id="28"/>
    </w:p>
    <w:p w:rsidR="00F77BC1" w:rsidRPr="00F77BC1" w:rsidRDefault="00D44175" w:rsidP="00F77BC1">
      <w:pPr>
        <w:pStyle w:val="Corpsdetexte"/>
        <w:rPr>
          <w:rFonts w:ascii="Times New Roman" w:hAnsi="Times New Roman"/>
        </w:rPr>
      </w:pPr>
      <w:r>
        <w:rPr>
          <w:rFonts w:ascii="Times New Roman" w:hAnsi="Times New Roman"/>
        </w:rPr>
        <w:t>Ce chapitre est consacré à l’administration des environnements</w:t>
      </w:r>
      <w:r w:rsidR="00F77BC1">
        <w:rPr>
          <w:rFonts w:ascii="Times New Roman" w:hAnsi="Times New Roman"/>
        </w:rPr>
        <w:t xml:space="preserve">. </w:t>
      </w:r>
    </w:p>
    <w:p w:rsidR="001B6FA7" w:rsidRPr="0070748E" w:rsidRDefault="001B6FA7" w:rsidP="001B6FA7">
      <w:pPr>
        <w:pStyle w:val="Titre2"/>
        <w:numPr>
          <w:ilvl w:val="1"/>
          <w:numId w:val="9"/>
        </w:numPr>
        <w:rPr>
          <w:rFonts w:ascii="Times New Roman" w:hAnsi="Times New Roman"/>
          <w:sz w:val="24"/>
        </w:rPr>
      </w:pPr>
      <w:bookmarkStart w:id="29" w:name="_Toc433359852"/>
      <w:r w:rsidRPr="0070748E">
        <w:rPr>
          <w:rFonts w:ascii="Times New Roman" w:hAnsi="Times New Roman"/>
          <w:sz w:val="24"/>
        </w:rPr>
        <w:t xml:space="preserve">Accès à </w:t>
      </w:r>
      <w:r w:rsidR="009B14E4" w:rsidRPr="0070748E">
        <w:rPr>
          <w:rFonts w:ascii="Times New Roman" w:hAnsi="Times New Roman"/>
          <w:sz w:val="24"/>
        </w:rPr>
        <w:t>l’Administration des environnements</w:t>
      </w:r>
      <w:bookmarkEnd w:id="29"/>
    </w:p>
    <w:p w:rsidR="001B6FA7" w:rsidRPr="003075CE" w:rsidRDefault="001B6FA7" w:rsidP="001B6FA7">
      <w:pPr>
        <w:rPr>
          <w:rFonts w:ascii="Times New Roman" w:hAnsi="Times New Roman"/>
        </w:rPr>
      </w:pPr>
      <w:r w:rsidRPr="003075CE">
        <w:rPr>
          <w:rFonts w:ascii="Times New Roman" w:hAnsi="Times New Roman"/>
        </w:rPr>
        <w:t>L’accès à l’espace de création d’u</w:t>
      </w:r>
      <w:r>
        <w:rPr>
          <w:rFonts w:ascii="Times New Roman" w:hAnsi="Times New Roman"/>
        </w:rPr>
        <w:t>ne équipe</w:t>
      </w:r>
      <w:r w:rsidRPr="003075CE">
        <w:rPr>
          <w:rFonts w:ascii="Times New Roman" w:hAnsi="Times New Roman"/>
        </w:rPr>
        <w:t xml:space="preserve"> se fait depuis la vue </w:t>
      </w:r>
      <w:r w:rsidRPr="003075CE">
        <w:rPr>
          <w:rFonts w:ascii="Times New Roman" w:hAnsi="Times New Roman"/>
          <w:b/>
        </w:rPr>
        <w:t xml:space="preserve">Démarrer | </w:t>
      </w:r>
      <w:r w:rsidR="00B92C64">
        <w:rPr>
          <w:rFonts w:ascii="Times New Roman" w:hAnsi="Times New Roman"/>
          <w:b/>
        </w:rPr>
        <w:t>Administration des environnements</w:t>
      </w:r>
      <w:r w:rsidRPr="003075CE">
        <w:rPr>
          <w:rFonts w:ascii="Times New Roman" w:hAnsi="Times New Roman"/>
        </w:rPr>
        <w:t>. On accède alo</w:t>
      </w:r>
      <w:r w:rsidR="00B92C64">
        <w:rPr>
          <w:rFonts w:ascii="Times New Roman" w:hAnsi="Times New Roman"/>
        </w:rPr>
        <w:t>rs à l’espace de création d’un nouvel environnement</w:t>
      </w:r>
      <w:r w:rsidRPr="003075CE">
        <w:rPr>
          <w:rFonts w:ascii="Times New Roman" w:hAnsi="Times New Roman"/>
        </w:rPr>
        <w:t xml:space="preserve"> sur le panneau correspondant :</w:t>
      </w:r>
    </w:p>
    <w:p w:rsidR="00AF4E52" w:rsidRDefault="00D60F58" w:rsidP="00AF4E52">
      <w:pPr>
        <w:pStyle w:val="Corpsdetexte"/>
        <w:rPr>
          <w:rFonts w:ascii="Times New Roman" w:hAnsi="Times New Roman"/>
        </w:rPr>
      </w:pPr>
      <w:r>
        <w:rPr>
          <w:rFonts w:ascii="Times New Roman" w:hAnsi="Times New Roman"/>
          <w:noProof/>
        </w:rPr>
        <w:drawing>
          <wp:inline distT="0" distB="0" distL="0" distR="0">
            <wp:extent cx="6029960" cy="3244850"/>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Accès à l’Administration des environnements.jpg"/>
                    <pic:cNvPicPr/>
                  </pic:nvPicPr>
                  <pic:blipFill>
                    <a:blip r:embed="rId25">
                      <a:extLst>
                        <a:ext uri="{28A0092B-C50C-407E-A947-70E740481C1C}">
                          <a14:useLocalDpi xmlns:a14="http://schemas.microsoft.com/office/drawing/2010/main" val="0"/>
                        </a:ext>
                      </a:extLst>
                    </a:blip>
                    <a:stretch>
                      <a:fillRect/>
                    </a:stretch>
                  </pic:blipFill>
                  <pic:spPr>
                    <a:xfrm>
                      <a:off x="0" y="0"/>
                      <a:ext cx="6029960" cy="3244850"/>
                    </a:xfrm>
                    <a:prstGeom prst="rect">
                      <a:avLst/>
                    </a:prstGeom>
                  </pic:spPr>
                </pic:pic>
              </a:graphicData>
            </a:graphic>
          </wp:inline>
        </w:drawing>
      </w:r>
    </w:p>
    <w:p w:rsidR="00F77BC1" w:rsidRDefault="00F77BC1" w:rsidP="00AF4E52">
      <w:pPr>
        <w:pStyle w:val="Corpsdetexte"/>
        <w:rPr>
          <w:rFonts w:ascii="Times New Roman" w:hAnsi="Times New Roman"/>
        </w:rPr>
      </w:pPr>
    </w:p>
    <w:p w:rsidR="00B92C64" w:rsidRPr="0070748E" w:rsidRDefault="00B92C64" w:rsidP="00B92C64">
      <w:pPr>
        <w:pStyle w:val="Titre2"/>
        <w:numPr>
          <w:ilvl w:val="1"/>
          <w:numId w:val="9"/>
        </w:numPr>
        <w:rPr>
          <w:rFonts w:ascii="Times New Roman" w:hAnsi="Times New Roman"/>
          <w:sz w:val="24"/>
        </w:rPr>
      </w:pPr>
      <w:bookmarkStart w:id="30" w:name="_Toc433359853"/>
      <w:r w:rsidRPr="0070748E">
        <w:rPr>
          <w:rFonts w:ascii="Times New Roman" w:hAnsi="Times New Roman"/>
          <w:sz w:val="24"/>
        </w:rPr>
        <w:t>Ajouter un nouvel environnement</w:t>
      </w:r>
      <w:bookmarkEnd w:id="30"/>
    </w:p>
    <w:p w:rsidR="00F77BC1" w:rsidRDefault="00B92C64" w:rsidP="00B92C64">
      <w:pPr>
        <w:pStyle w:val="Corpsdetexte"/>
        <w:rPr>
          <w:rFonts w:ascii="Times New Roman" w:hAnsi="Times New Roman"/>
        </w:rPr>
      </w:pPr>
      <w:r>
        <w:rPr>
          <w:rFonts w:ascii="Times New Roman" w:hAnsi="Times New Roman"/>
        </w:rPr>
        <w:t>La copie d’écran ci-dessous indique les champs à saisir pour</w:t>
      </w:r>
      <w:r w:rsidR="00203DA1">
        <w:rPr>
          <w:rFonts w:ascii="Times New Roman" w:hAnsi="Times New Roman"/>
        </w:rPr>
        <w:t xml:space="preserve"> créer un nouvel environnement.</w:t>
      </w:r>
    </w:p>
    <w:p w:rsidR="00B92C64" w:rsidRDefault="002713D0" w:rsidP="00B92C64">
      <w:pPr>
        <w:pStyle w:val="Corpsdetexte"/>
        <w:rPr>
          <w:rFonts w:ascii="Times New Roman" w:hAnsi="Times New Roman"/>
        </w:rPr>
      </w:pPr>
      <w:r>
        <w:rPr>
          <w:rFonts w:ascii="Times New Roman" w:hAnsi="Times New Roman"/>
          <w:noProof/>
        </w:rPr>
        <w:drawing>
          <wp:inline distT="0" distB="0" distL="0" distR="0">
            <wp:extent cx="4829175" cy="18192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Ajouter un nouvel environnement.jpg"/>
                    <pic:cNvPicPr/>
                  </pic:nvPicPr>
                  <pic:blipFill>
                    <a:blip r:embed="rId26">
                      <a:extLst>
                        <a:ext uri="{28A0092B-C50C-407E-A947-70E740481C1C}">
                          <a14:useLocalDpi xmlns:a14="http://schemas.microsoft.com/office/drawing/2010/main" val="0"/>
                        </a:ext>
                      </a:extLst>
                    </a:blip>
                    <a:stretch>
                      <a:fillRect/>
                    </a:stretch>
                  </pic:blipFill>
                  <pic:spPr>
                    <a:xfrm>
                      <a:off x="0" y="0"/>
                      <a:ext cx="4829175" cy="1819275"/>
                    </a:xfrm>
                    <a:prstGeom prst="rect">
                      <a:avLst/>
                    </a:prstGeom>
                  </pic:spPr>
                </pic:pic>
              </a:graphicData>
            </a:graphic>
          </wp:inline>
        </w:drawing>
      </w:r>
    </w:p>
    <w:p w:rsidR="00F77BC1" w:rsidRDefault="00D44175" w:rsidP="00B92C64">
      <w:pPr>
        <w:pStyle w:val="Corpsdetexte"/>
        <w:rPr>
          <w:rFonts w:ascii="Times New Roman" w:hAnsi="Times New Roman"/>
        </w:rPr>
      </w:pPr>
      <w:r>
        <w:rPr>
          <w:rFonts w:ascii="Times New Roman" w:hAnsi="Times New Roman"/>
        </w:rPr>
        <w:t>Si la case ‘Est un environnement de production’</w:t>
      </w:r>
      <w:r w:rsidR="00F77BC1">
        <w:rPr>
          <w:rFonts w:ascii="Times New Roman" w:hAnsi="Times New Roman"/>
        </w:rPr>
        <w:t xml:space="preserve"> </w:t>
      </w:r>
      <w:r>
        <w:rPr>
          <w:rFonts w:ascii="Times New Roman" w:hAnsi="Times New Roman"/>
        </w:rPr>
        <w:t>est cochée</w:t>
      </w:r>
      <w:r w:rsidR="00F77BC1">
        <w:rPr>
          <w:rFonts w:ascii="Times New Roman" w:hAnsi="Times New Roman"/>
        </w:rPr>
        <w:t xml:space="preserve">, cela permettra d’identifier que cet environnement fait partie de la Production. </w:t>
      </w:r>
      <w:r>
        <w:rPr>
          <w:rFonts w:ascii="Times New Roman" w:hAnsi="Times New Roman"/>
        </w:rPr>
        <w:t xml:space="preserve">La caractéristique d’un environnement de production est </w:t>
      </w:r>
      <w:r w:rsidR="00F20CC8">
        <w:rPr>
          <w:rFonts w:ascii="Times New Roman" w:hAnsi="Times New Roman"/>
        </w:rPr>
        <w:t>que le système n</w:t>
      </w:r>
      <w:r>
        <w:rPr>
          <w:rFonts w:ascii="Times New Roman" w:hAnsi="Times New Roman"/>
        </w:rPr>
        <w:t>’accepte que les releases publiées pour installation</w:t>
      </w:r>
      <w:r w:rsidR="00F20CC8">
        <w:rPr>
          <w:rFonts w:ascii="Times New Roman" w:hAnsi="Times New Roman"/>
        </w:rPr>
        <w:t xml:space="preserve"> sur un environnement de ce type</w:t>
      </w:r>
      <w:r>
        <w:rPr>
          <w:rFonts w:ascii="Times New Roman" w:hAnsi="Times New Roman"/>
        </w:rPr>
        <w:t>.</w:t>
      </w:r>
    </w:p>
    <w:p w:rsidR="00351852" w:rsidRDefault="00C22649" w:rsidP="00B92C64">
      <w:pPr>
        <w:pStyle w:val="Corpsdetexte"/>
        <w:rPr>
          <w:rFonts w:ascii="Times New Roman" w:hAnsi="Times New Roman"/>
        </w:rPr>
      </w:pPr>
      <w:r>
        <w:rPr>
          <w:rFonts w:ascii="Times New Roman" w:hAnsi="Times New Roman"/>
        </w:rPr>
        <w:sym w:font="Wingdings" w:char="F046"/>
      </w:r>
      <w:r>
        <w:rPr>
          <w:rFonts w:ascii="Times New Roman" w:hAnsi="Times New Roman"/>
        </w:rPr>
        <w:t xml:space="preserve"> </w:t>
      </w:r>
      <w:r w:rsidR="007A384B">
        <w:rPr>
          <w:rFonts w:ascii="Times New Roman" w:hAnsi="Times New Roman"/>
        </w:rPr>
        <w:t>Reproduisez l’opération jusqu’à avoir créé tous les environnements existants pour une application.</w:t>
      </w:r>
    </w:p>
    <w:p w:rsidR="0031432A" w:rsidRPr="0070748E" w:rsidRDefault="0031432A" w:rsidP="0031432A">
      <w:pPr>
        <w:pStyle w:val="Titre2"/>
        <w:numPr>
          <w:ilvl w:val="1"/>
          <w:numId w:val="9"/>
        </w:numPr>
        <w:rPr>
          <w:rFonts w:ascii="Times New Roman" w:hAnsi="Times New Roman"/>
          <w:sz w:val="24"/>
        </w:rPr>
      </w:pPr>
      <w:bookmarkStart w:id="31" w:name="_Toc433359854"/>
      <w:r w:rsidRPr="0070748E">
        <w:rPr>
          <w:rFonts w:ascii="Times New Roman" w:hAnsi="Times New Roman"/>
          <w:sz w:val="24"/>
        </w:rPr>
        <w:t>Créer un lien entre une application et un environnement</w:t>
      </w:r>
      <w:bookmarkEnd w:id="31"/>
    </w:p>
    <w:p w:rsidR="0031432A" w:rsidRDefault="0031432A" w:rsidP="0031432A">
      <w:pPr>
        <w:pStyle w:val="Corpsdetexte"/>
        <w:rPr>
          <w:rFonts w:ascii="Times New Roman" w:eastAsia="Calibri" w:hAnsi="Times New Roman"/>
          <w:szCs w:val="22"/>
          <w:lang w:eastAsia="en-US"/>
        </w:rPr>
      </w:pPr>
      <w:r w:rsidRPr="009472A3">
        <w:rPr>
          <w:rFonts w:ascii="Times New Roman" w:eastAsia="Calibri" w:hAnsi="Times New Roman"/>
          <w:szCs w:val="22"/>
          <w:lang w:eastAsia="en-US"/>
        </w:rPr>
        <w:t xml:space="preserve">Chaque environnement est </w:t>
      </w:r>
      <w:r>
        <w:rPr>
          <w:rFonts w:ascii="Times New Roman" w:eastAsia="Calibri" w:hAnsi="Times New Roman"/>
          <w:szCs w:val="22"/>
          <w:lang w:eastAsia="en-US"/>
        </w:rPr>
        <w:t xml:space="preserve">lié à une application. Cette opération est nécessaire pour filtrer sur une application, la liste des environnements disponibles au moment où un utilisateur effectue une demande d’installation. </w:t>
      </w:r>
    </w:p>
    <w:p w:rsidR="0031432A" w:rsidRDefault="0031432A" w:rsidP="0031432A">
      <w:pPr>
        <w:rPr>
          <w:rFonts w:ascii="Times New Roman" w:hAnsi="Times New Roman"/>
        </w:rPr>
      </w:pPr>
      <w:r>
        <w:rPr>
          <w:rFonts w:ascii="Times New Roman" w:hAnsi="Times New Roman"/>
        </w:rPr>
        <w:t xml:space="preserve">Il est possible que plusieurs applications soient liées à un même environnement mais cette utilisation est déconseillée. </w:t>
      </w:r>
    </w:p>
    <w:p w:rsidR="0031432A" w:rsidRPr="003075CE" w:rsidRDefault="0031432A" w:rsidP="0031432A">
      <w:pPr>
        <w:rPr>
          <w:rFonts w:ascii="Times New Roman" w:hAnsi="Times New Roman"/>
        </w:rPr>
      </w:pPr>
      <w:r>
        <w:rPr>
          <w:rFonts w:ascii="Times New Roman" w:hAnsi="Times New Roman"/>
        </w:rPr>
        <w:t xml:space="preserve">Pour pouvoir créer un lien entre une application et un environnement, il est nécessaire d’accéder </w:t>
      </w:r>
      <w:r w:rsidRPr="003075CE">
        <w:rPr>
          <w:rFonts w:ascii="Times New Roman" w:hAnsi="Times New Roman"/>
        </w:rPr>
        <w:t xml:space="preserve">à l’espace </w:t>
      </w:r>
      <w:r>
        <w:rPr>
          <w:rFonts w:ascii="Times New Roman" w:hAnsi="Times New Roman"/>
        </w:rPr>
        <w:t>d’administration des applications</w:t>
      </w:r>
      <w:r w:rsidRPr="003075CE">
        <w:rPr>
          <w:rFonts w:ascii="Times New Roman" w:hAnsi="Times New Roman"/>
        </w:rPr>
        <w:t xml:space="preserve"> depuis la vue </w:t>
      </w:r>
      <w:r w:rsidRPr="003075CE">
        <w:rPr>
          <w:rFonts w:ascii="Times New Roman" w:hAnsi="Times New Roman"/>
          <w:b/>
        </w:rPr>
        <w:t xml:space="preserve">Démarrer | </w:t>
      </w:r>
      <w:r>
        <w:rPr>
          <w:rFonts w:ascii="Times New Roman" w:hAnsi="Times New Roman"/>
          <w:b/>
        </w:rPr>
        <w:t>Administration des référentiels</w:t>
      </w:r>
      <w:r>
        <w:rPr>
          <w:rFonts w:ascii="Times New Roman" w:hAnsi="Times New Roman"/>
        </w:rPr>
        <w:t>. Dans l’ascenseur réservé aux Applications, sélectionner alors l’application pour laquelle vous souhaitez ajouter un environnement et suivez les étapes indiquées dans la copie d’écran ci-dessous :</w:t>
      </w:r>
    </w:p>
    <w:p w:rsidR="0031432A" w:rsidRPr="0005725A" w:rsidRDefault="0031432A" w:rsidP="0031432A">
      <w:pPr>
        <w:rPr>
          <w:rFonts w:ascii="Times New Roman" w:hAnsi="Times New Roman"/>
        </w:rPr>
      </w:pPr>
      <w:r>
        <w:rPr>
          <w:rFonts w:ascii="Times New Roman" w:hAnsi="Times New Roman"/>
          <w:noProof/>
          <w:lang w:eastAsia="fr-FR"/>
        </w:rPr>
        <w:drawing>
          <wp:inline distT="0" distB="0" distL="0" distR="0" wp14:anchorId="2EE786E0" wp14:editId="032DFE65">
            <wp:extent cx="6029960" cy="3274695"/>
            <wp:effectExtent l="0" t="0" r="889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 Créer un lien entre une application et un environnement.jpg"/>
                    <pic:cNvPicPr/>
                  </pic:nvPicPr>
                  <pic:blipFill>
                    <a:blip r:embed="rId27">
                      <a:extLst>
                        <a:ext uri="{28A0092B-C50C-407E-A947-70E740481C1C}">
                          <a14:useLocalDpi xmlns:a14="http://schemas.microsoft.com/office/drawing/2010/main" val="0"/>
                        </a:ext>
                      </a:extLst>
                    </a:blip>
                    <a:stretch>
                      <a:fillRect/>
                    </a:stretch>
                  </pic:blipFill>
                  <pic:spPr>
                    <a:xfrm>
                      <a:off x="0" y="0"/>
                      <a:ext cx="6029960" cy="3274695"/>
                    </a:xfrm>
                    <a:prstGeom prst="rect">
                      <a:avLst/>
                    </a:prstGeom>
                  </pic:spPr>
                </pic:pic>
              </a:graphicData>
            </a:graphic>
          </wp:inline>
        </w:drawing>
      </w:r>
    </w:p>
    <w:p w:rsidR="0031432A" w:rsidRDefault="0031432A" w:rsidP="0031432A">
      <w:pPr>
        <w:pStyle w:val="Corpsdetexte"/>
        <w:rPr>
          <w:rFonts w:ascii="Times New Roman" w:hAnsi="Times New Roman"/>
        </w:rPr>
      </w:pPr>
      <w:r>
        <w:rPr>
          <w:rFonts w:ascii="Times New Roman" w:hAnsi="Times New Roman"/>
        </w:rPr>
        <w:t>Reproduisez l’opération jusqu’à avoir affecté tous les environnements de l’application.</w:t>
      </w:r>
    </w:p>
    <w:p w:rsidR="00B92C64" w:rsidRPr="0070748E" w:rsidRDefault="00B92C64" w:rsidP="00B92C64">
      <w:pPr>
        <w:pStyle w:val="Titre2"/>
        <w:numPr>
          <w:ilvl w:val="1"/>
          <w:numId w:val="9"/>
        </w:numPr>
        <w:rPr>
          <w:rFonts w:ascii="Times New Roman" w:hAnsi="Times New Roman"/>
          <w:sz w:val="24"/>
        </w:rPr>
      </w:pPr>
      <w:bookmarkStart w:id="32" w:name="_Toc433359855"/>
      <w:r w:rsidRPr="0070748E">
        <w:rPr>
          <w:rFonts w:ascii="Times New Roman" w:hAnsi="Times New Roman"/>
          <w:sz w:val="24"/>
        </w:rPr>
        <w:t>Ajouter un nouvel environnement intégré</w:t>
      </w:r>
      <w:bookmarkEnd w:id="32"/>
    </w:p>
    <w:p w:rsidR="00203DA1" w:rsidRDefault="00203DA1" w:rsidP="00B92C64">
      <w:pPr>
        <w:pStyle w:val="Corpsdetexte"/>
        <w:rPr>
          <w:rFonts w:ascii="Times New Roman" w:hAnsi="Times New Roman"/>
        </w:rPr>
      </w:pPr>
      <w:r>
        <w:rPr>
          <w:rFonts w:ascii="Times New Roman" w:hAnsi="Times New Roman"/>
        </w:rPr>
        <w:t>Il arrive que pour des besoins d’organisation et de mutualisation des ressources de tests</w:t>
      </w:r>
      <w:r w:rsidR="008902B2">
        <w:rPr>
          <w:rFonts w:ascii="Times New Roman" w:hAnsi="Times New Roman"/>
        </w:rPr>
        <w:t>, les environnements de plusieurs</w:t>
      </w:r>
      <w:r>
        <w:rPr>
          <w:rFonts w:ascii="Times New Roman" w:hAnsi="Times New Roman"/>
        </w:rPr>
        <w:t xml:space="preserve"> applications soient mutualisés au sein d’un environnement intégré commun.</w:t>
      </w:r>
      <w:r w:rsidR="008902B2">
        <w:rPr>
          <w:rFonts w:ascii="Times New Roman" w:hAnsi="Times New Roman"/>
        </w:rPr>
        <w:t xml:space="preserve"> Cette mutualisation donne généralement lieu, au cours de l’année, à plusieurs paliers de publications communs entre plusieurs applications qui doivent alors recetter et mettre au point une version SI éligible dans un </w:t>
      </w:r>
      <w:r w:rsidR="00351852">
        <w:rPr>
          <w:rFonts w:ascii="Times New Roman" w:hAnsi="Times New Roman"/>
        </w:rPr>
        <w:t>même Processus de Release</w:t>
      </w:r>
      <w:r w:rsidR="008902B2">
        <w:rPr>
          <w:rFonts w:ascii="Times New Roman" w:hAnsi="Times New Roman"/>
        </w:rPr>
        <w:t>.</w:t>
      </w:r>
    </w:p>
    <w:p w:rsidR="008902B2" w:rsidRDefault="008902B2" w:rsidP="00B92C64">
      <w:pPr>
        <w:pStyle w:val="Corpsdetexte"/>
        <w:rPr>
          <w:rFonts w:ascii="Times New Roman" w:hAnsi="Times New Roman"/>
        </w:rPr>
      </w:pPr>
      <w:r>
        <w:rPr>
          <w:rFonts w:ascii="Times New Roman" w:hAnsi="Times New Roman"/>
        </w:rPr>
        <w:t>C’est dans ce but que Cobuto RM donne la possibilité de créer un nouvel environnement intégré. Ce nouvel environnement intégré peut alors regrouper plusieurs environnements et doit être associé à une activité du palier de publication.</w:t>
      </w:r>
    </w:p>
    <w:p w:rsidR="008902B2" w:rsidRDefault="008902B2" w:rsidP="00B92C64">
      <w:pPr>
        <w:pStyle w:val="Corpsdetexte"/>
        <w:rPr>
          <w:rFonts w:ascii="Times New Roman" w:hAnsi="Times New Roman"/>
        </w:rPr>
      </w:pPr>
      <w:r>
        <w:rPr>
          <w:rFonts w:ascii="Times New Roman" w:hAnsi="Times New Roman"/>
        </w:rPr>
        <w:t>Dans la fenêtre de création d’un environnement intégré saisir les informations nécessaires à la création d’un environnement intégré :</w:t>
      </w:r>
    </w:p>
    <w:p w:rsidR="00203DA1" w:rsidRDefault="009D70EA" w:rsidP="00AF4E52">
      <w:pPr>
        <w:pStyle w:val="Corpsdetexte"/>
        <w:rPr>
          <w:rFonts w:ascii="Times New Roman" w:hAnsi="Times New Roman"/>
        </w:rPr>
      </w:pPr>
      <w:r>
        <w:rPr>
          <w:rFonts w:ascii="Times New Roman" w:hAnsi="Times New Roman"/>
          <w:noProof/>
        </w:rPr>
        <w:drawing>
          <wp:inline distT="0" distB="0" distL="0" distR="0">
            <wp:extent cx="3556968" cy="1371600"/>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Ajouter un nouvel environnement intégré.jpg"/>
                    <pic:cNvPicPr/>
                  </pic:nvPicPr>
                  <pic:blipFill>
                    <a:blip r:embed="rId28">
                      <a:extLst>
                        <a:ext uri="{28A0092B-C50C-407E-A947-70E740481C1C}">
                          <a14:useLocalDpi xmlns:a14="http://schemas.microsoft.com/office/drawing/2010/main" val="0"/>
                        </a:ext>
                      </a:extLst>
                    </a:blip>
                    <a:stretch>
                      <a:fillRect/>
                    </a:stretch>
                  </pic:blipFill>
                  <pic:spPr>
                    <a:xfrm>
                      <a:off x="0" y="0"/>
                      <a:ext cx="3581537" cy="1381074"/>
                    </a:xfrm>
                    <a:prstGeom prst="rect">
                      <a:avLst/>
                    </a:prstGeom>
                  </pic:spPr>
                </pic:pic>
              </a:graphicData>
            </a:graphic>
          </wp:inline>
        </w:drawing>
      </w:r>
    </w:p>
    <w:p w:rsidR="008902B2" w:rsidRDefault="008902B2" w:rsidP="00AF4E52">
      <w:pPr>
        <w:pStyle w:val="Corpsdetexte"/>
        <w:rPr>
          <w:rFonts w:ascii="Times New Roman" w:hAnsi="Times New Roman"/>
        </w:rPr>
      </w:pPr>
    </w:p>
    <w:p w:rsidR="00800EFF" w:rsidRPr="0070748E" w:rsidRDefault="006E311C" w:rsidP="00800EFF">
      <w:pPr>
        <w:pStyle w:val="Titre2"/>
        <w:numPr>
          <w:ilvl w:val="1"/>
          <w:numId w:val="9"/>
        </w:numPr>
        <w:rPr>
          <w:rFonts w:ascii="Times New Roman" w:hAnsi="Times New Roman"/>
          <w:sz w:val="24"/>
        </w:rPr>
      </w:pPr>
      <w:bookmarkStart w:id="33" w:name="_Toc433359856"/>
      <w:r w:rsidRPr="0070748E">
        <w:rPr>
          <w:rFonts w:ascii="Times New Roman" w:hAnsi="Times New Roman"/>
          <w:sz w:val="24"/>
        </w:rPr>
        <w:t>Li</w:t>
      </w:r>
      <w:r w:rsidR="00800EFF" w:rsidRPr="0070748E">
        <w:rPr>
          <w:rFonts w:ascii="Times New Roman" w:hAnsi="Times New Roman"/>
          <w:sz w:val="24"/>
        </w:rPr>
        <w:t>er un environnement à un environnement intégré</w:t>
      </w:r>
      <w:bookmarkEnd w:id="33"/>
    </w:p>
    <w:p w:rsidR="00800EFF" w:rsidRDefault="00F77BC1" w:rsidP="00800EFF">
      <w:pPr>
        <w:pStyle w:val="Corpsdetexte"/>
        <w:rPr>
          <w:rFonts w:ascii="Times New Roman" w:hAnsi="Times New Roman"/>
        </w:rPr>
      </w:pPr>
      <w:r>
        <w:rPr>
          <w:rFonts w:ascii="Times New Roman" w:hAnsi="Times New Roman"/>
        </w:rPr>
        <w:t xml:space="preserve">Une fois l’environnement intégré créé, il est possible </w:t>
      </w:r>
      <w:r w:rsidR="006D0FB9">
        <w:rPr>
          <w:rFonts w:ascii="Times New Roman" w:hAnsi="Times New Roman"/>
        </w:rPr>
        <w:t>de lier un ou plusieurs environnements.</w:t>
      </w:r>
      <w:r w:rsidR="002444A2">
        <w:rPr>
          <w:rFonts w:ascii="Times New Roman" w:hAnsi="Times New Roman"/>
        </w:rPr>
        <w:t xml:space="preserve"> </w:t>
      </w:r>
      <w:r w:rsidR="00800EFF">
        <w:rPr>
          <w:rFonts w:ascii="Times New Roman" w:hAnsi="Times New Roman"/>
        </w:rPr>
        <w:t xml:space="preserve">La copie d’écran ci-dessous indique les champs à saisir pour </w:t>
      </w:r>
      <w:r w:rsidR="00576293">
        <w:rPr>
          <w:rFonts w:ascii="Times New Roman" w:hAnsi="Times New Roman"/>
        </w:rPr>
        <w:t>rattacher un environnement à</w:t>
      </w:r>
      <w:r w:rsidR="00800EFF">
        <w:rPr>
          <w:rFonts w:ascii="Times New Roman" w:hAnsi="Times New Roman"/>
        </w:rPr>
        <w:t xml:space="preserve"> un environnement</w:t>
      </w:r>
      <w:r w:rsidR="00576293">
        <w:rPr>
          <w:rFonts w:ascii="Times New Roman" w:hAnsi="Times New Roman"/>
        </w:rPr>
        <w:t xml:space="preserve"> intégré</w:t>
      </w:r>
      <w:r w:rsidR="00800EFF">
        <w:rPr>
          <w:rFonts w:ascii="Times New Roman" w:hAnsi="Times New Roman"/>
        </w:rPr>
        <w:t>.</w:t>
      </w:r>
    </w:p>
    <w:p w:rsidR="00800EFF" w:rsidRDefault="00143BAE" w:rsidP="00AF4E52">
      <w:pPr>
        <w:pStyle w:val="Corpsdetexte"/>
        <w:rPr>
          <w:rFonts w:ascii="Times New Roman" w:hAnsi="Times New Roman"/>
        </w:rPr>
      </w:pPr>
      <w:r>
        <w:rPr>
          <w:rFonts w:ascii="Times New Roman" w:hAnsi="Times New Roman"/>
          <w:noProof/>
        </w:rPr>
        <w:drawing>
          <wp:inline distT="0" distB="0" distL="0" distR="0">
            <wp:extent cx="3324738" cy="1685142"/>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1Rattacher un environnement à un environnement intégré.jpg"/>
                    <pic:cNvPicPr/>
                  </pic:nvPicPr>
                  <pic:blipFill>
                    <a:blip r:embed="rId29">
                      <a:extLst>
                        <a:ext uri="{28A0092B-C50C-407E-A947-70E740481C1C}">
                          <a14:useLocalDpi xmlns:a14="http://schemas.microsoft.com/office/drawing/2010/main" val="0"/>
                        </a:ext>
                      </a:extLst>
                    </a:blip>
                    <a:stretch>
                      <a:fillRect/>
                    </a:stretch>
                  </pic:blipFill>
                  <pic:spPr>
                    <a:xfrm>
                      <a:off x="0" y="0"/>
                      <a:ext cx="3331973" cy="1688809"/>
                    </a:xfrm>
                    <a:prstGeom prst="rect">
                      <a:avLst/>
                    </a:prstGeom>
                  </pic:spPr>
                </pic:pic>
              </a:graphicData>
            </a:graphic>
          </wp:inline>
        </w:drawing>
      </w:r>
    </w:p>
    <w:p w:rsidR="002444A2" w:rsidRDefault="00DB5E77" w:rsidP="00AF4E52">
      <w:pPr>
        <w:pStyle w:val="Corpsdetexte"/>
        <w:rPr>
          <w:rFonts w:ascii="Times New Roman" w:hAnsi="Times New Roman"/>
        </w:rPr>
      </w:pPr>
      <w:r>
        <w:rPr>
          <w:rFonts w:ascii="Times New Roman" w:hAnsi="Times New Roman"/>
        </w:rPr>
        <w:t>Remarque : il n’est pas possible de créer un lien direct entre une application et un environnement intégré.</w:t>
      </w:r>
    </w:p>
    <w:p w:rsidR="003470BF" w:rsidRDefault="00217D3E" w:rsidP="00AF4E52">
      <w:pPr>
        <w:pStyle w:val="Corpsdetexte"/>
        <w:rPr>
          <w:rFonts w:ascii="Times New Roman" w:hAnsi="Times New Roman"/>
        </w:rPr>
      </w:pPr>
      <w:r>
        <w:rPr>
          <w:rFonts w:ascii="Times New Roman" w:hAnsi="Times New Roman"/>
          <w:noProof/>
        </w:rPr>
        <w:drawing>
          <wp:inline distT="0" distB="0" distL="0" distR="0">
            <wp:extent cx="2924810" cy="2089150"/>
            <wp:effectExtent l="0" t="0" r="889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 2Rattacher un environnement à un environnement intégré.jpg"/>
                    <pic:cNvPicPr/>
                  </pic:nvPicPr>
                  <pic:blipFill>
                    <a:blip r:embed="rId30">
                      <a:extLst>
                        <a:ext uri="{28A0092B-C50C-407E-A947-70E740481C1C}">
                          <a14:useLocalDpi xmlns:a14="http://schemas.microsoft.com/office/drawing/2010/main" val="0"/>
                        </a:ext>
                      </a:extLst>
                    </a:blip>
                    <a:stretch>
                      <a:fillRect/>
                    </a:stretch>
                  </pic:blipFill>
                  <pic:spPr>
                    <a:xfrm>
                      <a:off x="0" y="0"/>
                      <a:ext cx="2930714" cy="2093367"/>
                    </a:xfrm>
                    <a:prstGeom prst="rect">
                      <a:avLst/>
                    </a:prstGeom>
                  </pic:spPr>
                </pic:pic>
              </a:graphicData>
            </a:graphic>
          </wp:inline>
        </w:drawing>
      </w:r>
    </w:p>
    <w:p w:rsidR="00C22649" w:rsidRDefault="00C22649" w:rsidP="00AF4E52">
      <w:pPr>
        <w:pStyle w:val="Corpsdetexte"/>
        <w:rPr>
          <w:rFonts w:ascii="Times New Roman" w:hAnsi="Times New Roman"/>
        </w:rPr>
      </w:pPr>
      <w:r>
        <w:rPr>
          <w:rFonts w:ascii="Times New Roman" w:hAnsi="Times New Roman"/>
        </w:rPr>
        <w:sym w:font="Wingdings" w:char="F046"/>
      </w:r>
      <w:r>
        <w:rPr>
          <w:rFonts w:ascii="Times New Roman" w:hAnsi="Times New Roman"/>
        </w:rPr>
        <w:t xml:space="preserve"> </w:t>
      </w:r>
      <w:r w:rsidR="007A384B">
        <w:rPr>
          <w:rFonts w:ascii="Times New Roman" w:hAnsi="Times New Roman"/>
        </w:rPr>
        <w:t>Reproduisez l’opération jusqu’à que chaque environnement</w:t>
      </w:r>
      <w:r>
        <w:rPr>
          <w:rFonts w:ascii="Times New Roman" w:hAnsi="Times New Roman"/>
        </w:rPr>
        <w:t xml:space="preserve"> de l’application</w:t>
      </w:r>
      <w:r w:rsidR="007A384B">
        <w:rPr>
          <w:rFonts w:ascii="Times New Roman" w:hAnsi="Times New Roman"/>
        </w:rPr>
        <w:t xml:space="preserve"> soit dans un environnement intégré.</w:t>
      </w:r>
    </w:p>
    <w:p w:rsidR="007A384B" w:rsidRPr="00AF4E52" w:rsidRDefault="00C22649" w:rsidP="00AF4E52">
      <w:pPr>
        <w:pStyle w:val="Corpsdetexte"/>
        <w:rPr>
          <w:rFonts w:ascii="Times New Roman" w:hAnsi="Times New Roman"/>
        </w:rPr>
      </w:pPr>
      <w:r>
        <w:rPr>
          <w:rFonts w:ascii="Times New Roman" w:hAnsi="Times New Roman"/>
        </w:rPr>
        <w:t>Remarque : pour les environnements isolés, rattacher un environnement intégré qui a le même nom que l’environnement applicatif. En effet, le rattachement aux activités du palier de publication se fait toujours par le biais des environnements intégrés.</w:t>
      </w:r>
    </w:p>
    <w:p w:rsidR="007A384B" w:rsidRPr="00625EA8" w:rsidRDefault="007A384B" w:rsidP="007A384B">
      <w:pPr>
        <w:spacing w:before="0"/>
        <w:rPr>
          <w:rFonts w:ascii="Times New Roman" w:hAnsi="Times New Roman"/>
        </w:rPr>
      </w:pPr>
    </w:p>
    <w:p w:rsidR="008D29CC" w:rsidRPr="0005725A" w:rsidRDefault="008D29CC" w:rsidP="0005725A">
      <w:pPr>
        <w:rPr>
          <w:rFonts w:ascii="Times New Roman" w:hAnsi="Times New Roman"/>
        </w:rPr>
      </w:pPr>
    </w:p>
    <w:p w:rsidR="004A39B5" w:rsidRDefault="006E311C" w:rsidP="004A39B5">
      <w:pPr>
        <w:pStyle w:val="Titre1"/>
        <w:numPr>
          <w:ilvl w:val="0"/>
          <w:numId w:val="9"/>
        </w:numPr>
        <w:rPr>
          <w:rFonts w:ascii="Times New Roman" w:hAnsi="Times New Roman"/>
        </w:rPr>
      </w:pPr>
      <w:bookmarkStart w:id="34" w:name="_Toc433359857"/>
      <w:r>
        <w:rPr>
          <w:rFonts w:ascii="Times New Roman" w:hAnsi="Times New Roman"/>
        </w:rPr>
        <w:t>lier un</w:t>
      </w:r>
      <w:r w:rsidR="004A39B5">
        <w:rPr>
          <w:rFonts w:ascii="Times New Roman" w:hAnsi="Times New Roman"/>
        </w:rPr>
        <w:t xml:space="preserve"> uti</w:t>
      </w:r>
      <w:r>
        <w:rPr>
          <w:rFonts w:ascii="Times New Roman" w:hAnsi="Times New Roman"/>
        </w:rPr>
        <w:t>lisateur</w:t>
      </w:r>
      <w:r w:rsidR="004A39B5">
        <w:rPr>
          <w:rFonts w:ascii="Times New Roman" w:hAnsi="Times New Roman"/>
        </w:rPr>
        <w:t xml:space="preserve"> à une équipe</w:t>
      </w:r>
      <w:bookmarkEnd w:id="34"/>
    </w:p>
    <w:p w:rsidR="004A39B5" w:rsidRPr="0070748E" w:rsidRDefault="004A39B5" w:rsidP="004A39B5">
      <w:pPr>
        <w:pStyle w:val="Titre2"/>
        <w:numPr>
          <w:ilvl w:val="1"/>
          <w:numId w:val="9"/>
        </w:numPr>
        <w:rPr>
          <w:rFonts w:ascii="Times New Roman" w:hAnsi="Times New Roman"/>
          <w:sz w:val="24"/>
        </w:rPr>
      </w:pPr>
      <w:bookmarkStart w:id="35" w:name="_Toc433359858"/>
      <w:r w:rsidRPr="0070748E">
        <w:rPr>
          <w:rFonts w:ascii="Times New Roman" w:hAnsi="Times New Roman"/>
          <w:sz w:val="24"/>
        </w:rPr>
        <w:t xml:space="preserve">Remarque </w:t>
      </w:r>
      <w:r w:rsidR="00456839" w:rsidRPr="0070748E">
        <w:rPr>
          <w:rFonts w:ascii="Times New Roman" w:hAnsi="Times New Roman"/>
          <w:sz w:val="24"/>
        </w:rPr>
        <w:t xml:space="preserve">sur la </w:t>
      </w:r>
      <w:r w:rsidRPr="0070748E">
        <w:rPr>
          <w:rFonts w:ascii="Times New Roman" w:hAnsi="Times New Roman"/>
          <w:sz w:val="24"/>
        </w:rPr>
        <w:t>notion d’équipe</w:t>
      </w:r>
      <w:bookmarkEnd w:id="35"/>
    </w:p>
    <w:p w:rsidR="003958EB" w:rsidRPr="00B8284C" w:rsidRDefault="006231AC" w:rsidP="004A39B5">
      <w:pPr>
        <w:spacing w:before="0"/>
        <w:rPr>
          <w:rFonts w:ascii="Times New Roman" w:hAnsi="Times New Roman"/>
          <w:b/>
          <w:u w:val="single"/>
        </w:rPr>
      </w:pPr>
      <w:r>
        <w:rPr>
          <w:rFonts w:ascii="Times New Roman" w:hAnsi="Times New Roman"/>
          <w:b/>
          <w:u w:val="single"/>
        </w:rPr>
        <w:t>Equipes L</w:t>
      </w:r>
      <w:r w:rsidR="007E5E4C">
        <w:rPr>
          <w:rFonts w:ascii="Times New Roman" w:hAnsi="Times New Roman"/>
          <w:b/>
          <w:u w:val="single"/>
        </w:rPr>
        <w:t>ivreurs</w:t>
      </w:r>
    </w:p>
    <w:p w:rsidR="004A39B5" w:rsidRPr="008D435C" w:rsidRDefault="0018347A" w:rsidP="004A39B5">
      <w:pPr>
        <w:spacing w:before="0"/>
        <w:rPr>
          <w:rFonts w:ascii="Times New Roman" w:hAnsi="Times New Roman"/>
        </w:rPr>
      </w:pPr>
      <w:r>
        <w:rPr>
          <w:rFonts w:ascii="Times New Roman" w:hAnsi="Times New Roman"/>
        </w:rPr>
        <w:t xml:space="preserve">La création des équipes </w:t>
      </w:r>
      <w:r w:rsidR="003D1B95">
        <w:rPr>
          <w:rFonts w:ascii="Times New Roman" w:hAnsi="Times New Roman"/>
        </w:rPr>
        <w:t xml:space="preserve">livreurs </w:t>
      </w:r>
      <w:r>
        <w:rPr>
          <w:rFonts w:ascii="Times New Roman" w:hAnsi="Times New Roman"/>
        </w:rPr>
        <w:t>dépend de la manière dont sont organisés les projets dans l’en</w:t>
      </w:r>
      <w:r w:rsidR="003D1B95">
        <w:rPr>
          <w:rFonts w:ascii="Times New Roman" w:hAnsi="Times New Roman"/>
        </w:rPr>
        <w:t>treprise.</w:t>
      </w:r>
      <w:r w:rsidR="006067D6">
        <w:rPr>
          <w:rFonts w:ascii="Times New Roman" w:hAnsi="Times New Roman"/>
        </w:rPr>
        <w:t xml:space="preserve"> I</w:t>
      </w:r>
      <w:r w:rsidR="003D1B95">
        <w:rPr>
          <w:rFonts w:ascii="Times New Roman" w:hAnsi="Times New Roman"/>
        </w:rPr>
        <w:t>l est</w:t>
      </w:r>
      <w:r w:rsidR="006067D6">
        <w:rPr>
          <w:rFonts w:ascii="Times New Roman" w:hAnsi="Times New Roman"/>
        </w:rPr>
        <w:t xml:space="preserve"> ainsi</w:t>
      </w:r>
      <w:r w:rsidR="003D1B95">
        <w:rPr>
          <w:rFonts w:ascii="Times New Roman" w:hAnsi="Times New Roman"/>
        </w:rPr>
        <w:t xml:space="preserve"> possible que plus d’une équipe soient chargées des livraisons et donc </w:t>
      </w:r>
      <w:r w:rsidR="004A39B5" w:rsidRPr="008D435C">
        <w:rPr>
          <w:rFonts w:ascii="Times New Roman" w:hAnsi="Times New Roman"/>
        </w:rPr>
        <w:t xml:space="preserve">diffèrent </w:t>
      </w:r>
      <w:r w:rsidR="00F96E23">
        <w:rPr>
          <w:rFonts w:ascii="Times New Roman" w:hAnsi="Times New Roman"/>
        </w:rPr>
        <w:t xml:space="preserve">entre elles </w:t>
      </w:r>
      <w:r w:rsidR="004A39B5" w:rsidRPr="008D435C">
        <w:rPr>
          <w:rFonts w:ascii="Times New Roman" w:hAnsi="Times New Roman"/>
        </w:rPr>
        <w:t xml:space="preserve">par </w:t>
      </w:r>
      <w:r w:rsidR="00B5690E">
        <w:rPr>
          <w:rFonts w:ascii="Times New Roman" w:hAnsi="Times New Roman"/>
        </w:rPr>
        <w:t xml:space="preserve">des personnes et </w:t>
      </w:r>
      <w:r w:rsidR="004A39B5" w:rsidRPr="008D435C">
        <w:rPr>
          <w:rFonts w:ascii="Times New Roman" w:hAnsi="Times New Roman"/>
        </w:rPr>
        <w:t>une liste de diffusion différente</w:t>
      </w:r>
      <w:r w:rsidR="007A384B">
        <w:rPr>
          <w:rFonts w:ascii="Times New Roman" w:hAnsi="Times New Roman"/>
        </w:rPr>
        <w:t>s.</w:t>
      </w:r>
      <w:r w:rsidR="003D1B95">
        <w:rPr>
          <w:rFonts w:ascii="Times New Roman" w:hAnsi="Times New Roman"/>
        </w:rPr>
        <w:t xml:space="preserve"> Exemple</w:t>
      </w:r>
      <w:r w:rsidR="004A39B5" w:rsidRPr="008D435C">
        <w:rPr>
          <w:rFonts w:ascii="Times New Roman" w:hAnsi="Times New Roman"/>
        </w:rPr>
        <w:t xml:space="preserve"> : </w:t>
      </w:r>
    </w:p>
    <w:p w:rsidR="004A39B5" w:rsidRDefault="004A39B5" w:rsidP="004A39B5">
      <w:pPr>
        <w:pStyle w:val="Paragraphedeliste"/>
        <w:numPr>
          <w:ilvl w:val="0"/>
          <w:numId w:val="31"/>
        </w:numPr>
        <w:spacing w:before="0"/>
        <w:rPr>
          <w:rFonts w:ascii="Times New Roman" w:hAnsi="Times New Roman"/>
        </w:rPr>
      </w:pPr>
      <w:r>
        <w:rPr>
          <w:rFonts w:ascii="Times New Roman" w:hAnsi="Times New Roman"/>
        </w:rPr>
        <w:t xml:space="preserve">Une équipe </w:t>
      </w:r>
      <w:r w:rsidR="003D1B95">
        <w:rPr>
          <w:rFonts w:ascii="Times New Roman" w:hAnsi="Times New Roman"/>
        </w:rPr>
        <w:t>maintenance travaillant</w:t>
      </w:r>
      <w:r>
        <w:rPr>
          <w:rFonts w:ascii="Times New Roman" w:hAnsi="Times New Roman"/>
        </w:rPr>
        <w:t xml:space="preserve"> sur le</w:t>
      </w:r>
      <w:r w:rsidR="003D1B95">
        <w:rPr>
          <w:rFonts w:ascii="Times New Roman" w:hAnsi="Times New Roman"/>
        </w:rPr>
        <w:t>s</w:t>
      </w:r>
      <w:r>
        <w:rPr>
          <w:rFonts w:ascii="Times New Roman" w:hAnsi="Times New Roman"/>
        </w:rPr>
        <w:t xml:space="preserve"> correctif</w:t>
      </w:r>
      <w:r w:rsidR="003D1B95">
        <w:rPr>
          <w:rFonts w:ascii="Times New Roman" w:hAnsi="Times New Roman"/>
        </w:rPr>
        <w:t>s</w:t>
      </w:r>
      <w:r>
        <w:rPr>
          <w:rFonts w:ascii="Times New Roman" w:hAnsi="Times New Roman"/>
        </w:rPr>
        <w:t xml:space="preserve"> ou des petites évolutions </w:t>
      </w:r>
    </w:p>
    <w:p w:rsidR="004A39B5" w:rsidRPr="003D1B95" w:rsidRDefault="004A39B5" w:rsidP="003D1B95">
      <w:pPr>
        <w:pStyle w:val="Paragraphedeliste"/>
        <w:numPr>
          <w:ilvl w:val="0"/>
          <w:numId w:val="31"/>
        </w:numPr>
        <w:spacing w:before="0"/>
        <w:rPr>
          <w:rFonts w:ascii="Times New Roman" w:hAnsi="Times New Roman"/>
        </w:rPr>
      </w:pPr>
      <w:r w:rsidRPr="004771CE">
        <w:rPr>
          <w:rFonts w:ascii="Times New Roman" w:hAnsi="Times New Roman"/>
        </w:rPr>
        <w:t xml:space="preserve">Une équipe </w:t>
      </w:r>
      <w:r w:rsidR="003D1B95">
        <w:rPr>
          <w:rFonts w:ascii="Times New Roman" w:hAnsi="Times New Roman"/>
        </w:rPr>
        <w:t>projet travaillant sur la prochaine version majeure du logiciel.</w:t>
      </w:r>
    </w:p>
    <w:p w:rsidR="004A39B5" w:rsidRDefault="004A39B5" w:rsidP="004A39B5">
      <w:pPr>
        <w:spacing w:before="0"/>
        <w:rPr>
          <w:rFonts w:ascii="Times New Roman" w:hAnsi="Times New Roman"/>
        </w:rPr>
      </w:pPr>
    </w:p>
    <w:p w:rsidR="004A39B5" w:rsidRDefault="0031432A" w:rsidP="003D1B95">
      <w:pPr>
        <w:spacing w:before="0"/>
        <w:rPr>
          <w:rFonts w:ascii="Times New Roman" w:hAnsi="Times New Roman"/>
        </w:rPr>
      </w:pPr>
      <w:r>
        <w:rPr>
          <w:rFonts w:ascii="Times New Roman" w:hAnsi="Times New Roman"/>
        </w:rPr>
        <w:t>Dans certains cas, il est possible que pour une même application, des équipes différentes travaillent sur des Unités de Packaging différentes. Si ce cas est rencontré, il est conseillé au maximum de</w:t>
      </w:r>
      <w:r w:rsidR="004A39B5">
        <w:rPr>
          <w:rFonts w:ascii="Times New Roman" w:hAnsi="Times New Roman"/>
        </w:rPr>
        <w:t xml:space="preserve"> mutualiser </w:t>
      </w:r>
      <w:r>
        <w:rPr>
          <w:rFonts w:ascii="Times New Roman" w:hAnsi="Times New Roman"/>
        </w:rPr>
        <w:t xml:space="preserve">dans une même équipe et dans un même projet de release </w:t>
      </w:r>
      <w:r w:rsidR="004A39B5">
        <w:rPr>
          <w:rFonts w:ascii="Times New Roman" w:hAnsi="Times New Roman"/>
        </w:rPr>
        <w:t xml:space="preserve">les livreurs applicatifs </w:t>
      </w:r>
      <w:r w:rsidR="003D1B95">
        <w:rPr>
          <w:rFonts w:ascii="Times New Roman" w:hAnsi="Times New Roman"/>
        </w:rPr>
        <w:t>des différents composants applicatifs</w:t>
      </w:r>
      <w:r w:rsidR="004A39B5">
        <w:rPr>
          <w:rFonts w:ascii="Times New Roman" w:hAnsi="Times New Roman"/>
        </w:rPr>
        <w:t xml:space="preserve">. </w:t>
      </w:r>
      <w:r w:rsidR="004A39B5" w:rsidRPr="00946B75">
        <w:rPr>
          <w:rFonts w:ascii="Times New Roman" w:hAnsi="Times New Roman"/>
        </w:rPr>
        <w:t xml:space="preserve">Cela permet de bénéficier au maximum des fonctionnalités </w:t>
      </w:r>
      <w:r w:rsidR="004A39B5">
        <w:rPr>
          <w:rFonts w:ascii="Times New Roman" w:hAnsi="Times New Roman"/>
        </w:rPr>
        <w:t xml:space="preserve">de </w:t>
      </w:r>
      <w:r w:rsidR="003958EB">
        <w:rPr>
          <w:rFonts w:ascii="Times New Roman" w:hAnsi="Times New Roman"/>
        </w:rPr>
        <w:t>Cobuto</w:t>
      </w:r>
      <w:r w:rsidR="006E57EE">
        <w:rPr>
          <w:rFonts w:ascii="Times New Roman" w:hAnsi="Times New Roman"/>
        </w:rPr>
        <w:t xml:space="preserve"> RM</w:t>
      </w:r>
      <w:r w:rsidR="00B5690E">
        <w:rPr>
          <w:rFonts w:ascii="Times New Roman" w:hAnsi="Times New Roman"/>
        </w:rPr>
        <w:t xml:space="preserve"> puisqu’il sera possible de gérer plusieurs Unités de Packaging dans un même Projet de Release</w:t>
      </w:r>
      <w:r>
        <w:rPr>
          <w:rFonts w:ascii="Times New Roman" w:hAnsi="Times New Roman"/>
        </w:rPr>
        <w:t xml:space="preserve"> et de façon cohérente</w:t>
      </w:r>
      <w:r w:rsidR="004A39B5" w:rsidRPr="00946B75">
        <w:rPr>
          <w:rFonts w:ascii="Times New Roman" w:hAnsi="Times New Roman"/>
        </w:rPr>
        <w:t>.</w:t>
      </w:r>
    </w:p>
    <w:p w:rsidR="006231AC" w:rsidRDefault="006231AC" w:rsidP="003D1B95">
      <w:pPr>
        <w:spacing w:before="0"/>
        <w:rPr>
          <w:rFonts w:ascii="Times New Roman" w:hAnsi="Times New Roman"/>
        </w:rPr>
      </w:pPr>
    </w:p>
    <w:p w:rsidR="006231AC" w:rsidRDefault="006231AC" w:rsidP="003D1B95">
      <w:pPr>
        <w:spacing w:before="0"/>
        <w:rPr>
          <w:rFonts w:ascii="Times New Roman" w:hAnsi="Times New Roman"/>
        </w:rPr>
      </w:pPr>
      <w:r>
        <w:rPr>
          <w:rFonts w:ascii="Times New Roman" w:hAnsi="Times New Roman"/>
        </w:rPr>
        <w:t>Responsabilité : l’équipe des livreurs est liée à une application et est responsable du Projet de Release.</w:t>
      </w:r>
    </w:p>
    <w:p w:rsidR="003958EB" w:rsidRDefault="003958EB" w:rsidP="003958EB">
      <w:pPr>
        <w:spacing w:before="0"/>
        <w:rPr>
          <w:rFonts w:ascii="Times New Roman" w:hAnsi="Times New Roman"/>
          <w:u w:val="single"/>
        </w:rPr>
      </w:pPr>
    </w:p>
    <w:p w:rsidR="003D1B95" w:rsidRPr="00B8284C" w:rsidRDefault="006231AC" w:rsidP="003D1B95">
      <w:pPr>
        <w:spacing w:before="0"/>
        <w:rPr>
          <w:rFonts w:ascii="Times New Roman" w:hAnsi="Times New Roman"/>
          <w:b/>
          <w:u w:val="single"/>
        </w:rPr>
      </w:pPr>
      <w:r>
        <w:rPr>
          <w:rFonts w:ascii="Times New Roman" w:hAnsi="Times New Roman"/>
          <w:b/>
          <w:u w:val="single"/>
        </w:rPr>
        <w:t>Equipes I</w:t>
      </w:r>
      <w:r w:rsidR="007E5E4C">
        <w:rPr>
          <w:rFonts w:ascii="Times New Roman" w:hAnsi="Times New Roman"/>
          <w:b/>
          <w:u w:val="single"/>
        </w:rPr>
        <w:t>nstalleurs</w:t>
      </w:r>
    </w:p>
    <w:p w:rsidR="003D1B95" w:rsidRDefault="003D1B95" w:rsidP="003D1B95">
      <w:pPr>
        <w:spacing w:before="0"/>
        <w:rPr>
          <w:rFonts w:ascii="Times New Roman" w:hAnsi="Times New Roman"/>
        </w:rPr>
      </w:pPr>
      <w:r>
        <w:rPr>
          <w:rFonts w:ascii="Times New Roman" w:hAnsi="Times New Roman"/>
        </w:rPr>
        <w:t xml:space="preserve">Il est nécessaire ensuite de définir les équipes chargées de l’installation. Ces équipes sont </w:t>
      </w:r>
      <w:r w:rsidR="006067D6">
        <w:rPr>
          <w:rFonts w:ascii="Times New Roman" w:hAnsi="Times New Roman"/>
        </w:rPr>
        <w:t>parfois</w:t>
      </w:r>
      <w:r>
        <w:rPr>
          <w:rFonts w:ascii="Times New Roman" w:hAnsi="Times New Roman"/>
        </w:rPr>
        <w:t xml:space="preserve"> séparées aux niveaux organisationnels et technologiques</w:t>
      </w:r>
      <w:r w:rsidR="006067D6">
        <w:rPr>
          <w:rFonts w:ascii="Times New Roman" w:hAnsi="Times New Roman"/>
        </w:rPr>
        <w:t>. Ainsi il est possible que vous rencontriez les cas suivants</w:t>
      </w:r>
      <w:r>
        <w:rPr>
          <w:rFonts w:ascii="Times New Roman" w:hAnsi="Times New Roman"/>
        </w:rPr>
        <w:t xml:space="preserve"> : </w:t>
      </w:r>
    </w:p>
    <w:p w:rsidR="003D1B95" w:rsidRDefault="003D1B95" w:rsidP="003D1B95">
      <w:pPr>
        <w:pStyle w:val="Paragraphedeliste"/>
        <w:numPr>
          <w:ilvl w:val="0"/>
          <w:numId w:val="31"/>
        </w:numPr>
        <w:spacing w:before="0"/>
        <w:rPr>
          <w:rFonts w:ascii="Times New Roman" w:hAnsi="Times New Roman"/>
        </w:rPr>
      </w:pPr>
      <w:r>
        <w:rPr>
          <w:rFonts w:ascii="Times New Roman" w:hAnsi="Times New Roman"/>
        </w:rPr>
        <w:t xml:space="preserve">Une équipe responsable de l’installation dans un environnement de recette diffère </w:t>
      </w:r>
      <w:r w:rsidR="006067D6">
        <w:rPr>
          <w:rFonts w:ascii="Times New Roman" w:hAnsi="Times New Roman"/>
        </w:rPr>
        <w:t>parfois</w:t>
      </w:r>
      <w:r>
        <w:rPr>
          <w:rFonts w:ascii="Times New Roman" w:hAnsi="Times New Roman"/>
        </w:rPr>
        <w:t xml:space="preserve"> de l’équipe responsable de l’installation dans un environnement de production.</w:t>
      </w:r>
    </w:p>
    <w:p w:rsidR="006067D6" w:rsidRDefault="00B02789" w:rsidP="006067D6">
      <w:pPr>
        <w:pStyle w:val="Paragraphedeliste"/>
        <w:numPr>
          <w:ilvl w:val="0"/>
          <w:numId w:val="31"/>
        </w:numPr>
        <w:spacing w:before="0"/>
        <w:rPr>
          <w:rFonts w:ascii="Times New Roman" w:hAnsi="Times New Roman"/>
        </w:rPr>
      </w:pPr>
      <w:r>
        <w:rPr>
          <w:rFonts w:ascii="Times New Roman" w:hAnsi="Times New Roman"/>
        </w:rPr>
        <w:t>Des équipes d’installation diffèrent parfois selon l’Unité de Packaging à déployer sur l’environnement.</w:t>
      </w:r>
    </w:p>
    <w:p w:rsidR="006067D6" w:rsidRDefault="006067D6" w:rsidP="006067D6">
      <w:pPr>
        <w:pStyle w:val="Paragraphedeliste"/>
        <w:numPr>
          <w:ilvl w:val="0"/>
          <w:numId w:val="31"/>
        </w:numPr>
        <w:spacing w:before="0"/>
        <w:rPr>
          <w:rFonts w:ascii="Times New Roman" w:hAnsi="Times New Roman"/>
        </w:rPr>
      </w:pPr>
      <w:r w:rsidRPr="006067D6">
        <w:rPr>
          <w:rFonts w:ascii="Times New Roman" w:hAnsi="Times New Roman"/>
        </w:rPr>
        <w:t>Il est également possible de s’appuyer sur Cobuto RM pour assure une transition organisationnelle vers des modèles plus proches de l’organisation DevOps. Ainsi une seule équipe d’installation</w:t>
      </w:r>
      <w:r w:rsidR="000A209C">
        <w:rPr>
          <w:rFonts w:ascii="Times New Roman" w:hAnsi="Times New Roman"/>
        </w:rPr>
        <w:t xml:space="preserve"> plus ou moins sous la responsabilité du chef de projet applicatif</w:t>
      </w:r>
      <w:r w:rsidRPr="006067D6">
        <w:rPr>
          <w:rFonts w:ascii="Times New Roman" w:hAnsi="Times New Roman"/>
        </w:rPr>
        <w:t xml:space="preserve"> devient responsable de l’ensemble des installations en recette et en production pour une application.</w:t>
      </w:r>
    </w:p>
    <w:p w:rsidR="006231AC" w:rsidRDefault="006231AC" w:rsidP="006231AC">
      <w:pPr>
        <w:spacing w:before="0"/>
        <w:rPr>
          <w:rFonts w:ascii="Times New Roman" w:hAnsi="Times New Roman"/>
        </w:rPr>
      </w:pPr>
    </w:p>
    <w:p w:rsidR="006231AC" w:rsidRPr="006231AC" w:rsidRDefault="006231AC" w:rsidP="006231AC">
      <w:pPr>
        <w:spacing w:before="0"/>
        <w:rPr>
          <w:rFonts w:ascii="Times New Roman" w:hAnsi="Times New Roman"/>
        </w:rPr>
      </w:pPr>
      <w:r>
        <w:rPr>
          <w:rFonts w:ascii="Times New Roman" w:hAnsi="Times New Roman"/>
        </w:rPr>
        <w:t>Responsabilité : l’équipe des installeurs est responsable de l’installation d’une Unité de Packaging sur un environnement donné.</w:t>
      </w:r>
    </w:p>
    <w:p w:rsidR="003D1B95" w:rsidRDefault="003D1B95" w:rsidP="003D1B95">
      <w:pPr>
        <w:spacing w:before="0"/>
        <w:rPr>
          <w:rFonts w:ascii="Times New Roman" w:hAnsi="Times New Roman"/>
        </w:rPr>
      </w:pPr>
    </w:p>
    <w:p w:rsidR="006067D6" w:rsidRDefault="006067D6" w:rsidP="003D1B95">
      <w:pPr>
        <w:spacing w:before="0"/>
        <w:rPr>
          <w:rFonts w:ascii="Times New Roman" w:hAnsi="Times New Roman"/>
          <w:b/>
          <w:u w:val="single"/>
        </w:rPr>
      </w:pPr>
      <w:r w:rsidRPr="006067D6">
        <w:rPr>
          <w:rFonts w:ascii="Times New Roman" w:hAnsi="Times New Roman"/>
          <w:b/>
          <w:u w:val="single"/>
        </w:rPr>
        <w:t>Equipes coordinateurs</w:t>
      </w:r>
    </w:p>
    <w:p w:rsidR="000A209C" w:rsidRDefault="006067D6" w:rsidP="003D1B95">
      <w:pPr>
        <w:spacing w:before="0"/>
        <w:rPr>
          <w:rFonts w:ascii="Times New Roman" w:hAnsi="Times New Roman"/>
        </w:rPr>
      </w:pPr>
      <w:r w:rsidRPr="006067D6">
        <w:rPr>
          <w:rFonts w:ascii="Times New Roman" w:hAnsi="Times New Roman"/>
        </w:rPr>
        <w:t xml:space="preserve">Les </w:t>
      </w:r>
      <w:r>
        <w:rPr>
          <w:rFonts w:ascii="Times New Roman" w:hAnsi="Times New Roman"/>
        </w:rPr>
        <w:t>équipes de coordination d</w:t>
      </w:r>
      <w:r w:rsidR="000A209C">
        <w:rPr>
          <w:rFonts w:ascii="Times New Roman" w:hAnsi="Times New Roman"/>
        </w:rPr>
        <w:t>e type CAB, coordinateur VSI, Homologateurs, Chefs de projets</w:t>
      </w:r>
      <w:r>
        <w:rPr>
          <w:rFonts w:ascii="Times New Roman" w:hAnsi="Times New Roman"/>
        </w:rPr>
        <w:t xml:space="preserve"> peuvent devoir suivre l</w:t>
      </w:r>
      <w:r w:rsidR="000A209C">
        <w:rPr>
          <w:rFonts w:ascii="Times New Roman" w:hAnsi="Times New Roman"/>
        </w:rPr>
        <w:t xml:space="preserve">’ensemble des </w:t>
      </w:r>
      <w:r w:rsidR="0031432A">
        <w:rPr>
          <w:rFonts w:ascii="Times New Roman" w:hAnsi="Times New Roman"/>
        </w:rPr>
        <w:t>projet</w:t>
      </w:r>
      <w:r w:rsidR="000A209C">
        <w:rPr>
          <w:rFonts w:ascii="Times New Roman" w:hAnsi="Times New Roman"/>
        </w:rPr>
        <w:t>s</w:t>
      </w:r>
      <w:r>
        <w:rPr>
          <w:rFonts w:ascii="Times New Roman" w:hAnsi="Times New Roman"/>
        </w:rPr>
        <w:t xml:space="preserve"> </w:t>
      </w:r>
      <w:r w:rsidR="000A209C">
        <w:rPr>
          <w:rFonts w:ascii="Times New Roman" w:hAnsi="Times New Roman"/>
        </w:rPr>
        <w:t xml:space="preserve">de releases d’un palier de publication commun à plusieurs applications. Dans ce cas, des équipes doivent être créées pour être affectées au palier de publication. </w:t>
      </w:r>
    </w:p>
    <w:p w:rsidR="000A209C" w:rsidRDefault="000A209C" w:rsidP="003D1B95">
      <w:pPr>
        <w:spacing w:before="0"/>
        <w:rPr>
          <w:rFonts w:ascii="Times New Roman" w:hAnsi="Times New Roman"/>
        </w:rPr>
      </w:pPr>
      <w:r>
        <w:rPr>
          <w:rFonts w:ascii="Times New Roman" w:hAnsi="Times New Roman"/>
        </w:rPr>
        <w:t>Ce palier de publication peut se suffire à lui-même pour un seul projet et une seule application, comme il peut devoir mutualiser plusieurs projets et plusieurs applications pour des tests simultanés dans un environnement intégré. L’équipe responsable du palier de publication peut alors différer suivant les cas.</w:t>
      </w:r>
    </w:p>
    <w:p w:rsidR="006231AC" w:rsidRDefault="006231AC" w:rsidP="003D1B95">
      <w:pPr>
        <w:spacing w:before="0"/>
        <w:rPr>
          <w:rFonts w:ascii="Times New Roman" w:hAnsi="Times New Roman"/>
        </w:rPr>
      </w:pPr>
    </w:p>
    <w:p w:rsidR="006231AC" w:rsidRPr="006231AC" w:rsidRDefault="006231AC" w:rsidP="006231AC">
      <w:pPr>
        <w:spacing w:before="0"/>
        <w:rPr>
          <w:rFonts w:ascii="Times New Roman" w:hAnsi="Times New Roman"/>
        </w:rPr>
      </w:pPr>
      <w:r>
        <w:rPr>
          <w:rFonts w:ascii="Times New Roman" w:hAnsi="Times New Roman"/>
        </w:rPr>
        <w:t>Responsabilité : cette équipe est responsable du palier de publication.</w:t>
      </w:r>
    </w:p>
    <w:p w:rsidR="006231AC" w:rsidRDefault="006231AC" w:rsidP="003D1B95">
      <w:pPr>
        <w:spacing w:before="0"/>
        <w:rPr>
          <w:rFonts w:ascii="Times New Roman" w:hAnsi="Times New Roman"/>
        </w:rPr>
      </w:pPr>
    </w:p>
    <w:p w:rsidR="006067D6" w:rsidRPr="006067D6" w:rsidRDefault="006067D6" w:rsidP="003D1B95">
      <w:pPr>
        <w:spacing w:before="0"/>
        <w:rPr>
          <w:rFonts w:ascii="Times New Roman" w:hAnsi="Times New Roman"/>
        </w:rPr>
      </w:pPr>
    </w:p>
    <w:p w:rsidR="000A209C" w:rsidRDefault="000A209C" w:rsidP="00456839">
      <w:pPr>
        <w:pStyle w:val="Titre2"/>
        <w:numPr>
          <w:ilvl w:val="1"/>
          <w:numId w:val="9"/>
        </w:numPr>
        <w:rPr>
          <w:rFonts w:ascii="Times New Roman" w:hAnsi="Times New Roman"/>
          <w:sz w:val="24"/>
        </w:rPr>
        <w:sectPr w:rsidR="000A209C" w:rsidSect="00BA5DF7">
          <w:pgSz w:w="11906" w:h="16838"/>
          <w:pgMar w:top="2126" w:right="992" w:bottom="1276" w:left="1418" w:header="709" w:footer="709" w:gutter="0"/>
          <w:cols w:space="708"/>
          <w:titlePg/>
          <w:docGrid w:linePitch="360"/>
        </w:sectPr>
      </w:pPr>
    </w:p>
    <w:p w:rsidR="00456839" w:rsidRPr="0070748E" w:rsidRDefault="00456839" w:rsidP="00456839">
      <w:pPr>
        <w:pStyle w:val="Titre2"/>
        <w:numPr>
          <w:ilvl w:val="1"/>
          <w:numId w:val="9"/>
        </w:numPr>
        <w:rPr>
          <w:rFonts w:ascii="Times New Roman" w:hAnsi="Times New Roman"/>
          <w:sz w:val="24"/>
        </w:rPr>
      </w:pPr>
      <w:bookmarkStart w:id="36" w:name="_Toc433359859"/>
      <w:r w:rsidRPr="0070748E">
        <w:rPr>
          <w:rFonts w:ascii="Times New Roman" w:hAnsi="Times New Roman"/>
          <w:sz w:val="24"/>
        </w:rPr>
        <w:t>Créer un lien entre un utilisateur et une équipe</w:t>
      </w:r>
      <w:bookmarkEnd w:id="36"/>
    </w:p>
    <w:p w:rsidR="004A39B5" w:rsidRDefault="003C1917" w:rsidP="003C1917">
      <w:pPr>
        <w:rPr>
          <w:rFonts w:ascii="Times New Roman" w:hAnsi="Times New Roman"/>
        </w:rPr>
      </w:pPr>
      <w:r>
        <w:rPr>
          <w:rFonts w:ascii="Times New Roman" w:hAnsi="Times New Roman"/>
        </w:rPr>
        <w:t xml:space="preserve">Les équipes sont accessibles depuis la vue </w:t>
      </w:r>
      <w:r w:rsidRPr="005D04DD">
        <w:rPr>
          <w:rFonts w:ascii="Times New Roman" w:hAnsi="Times New Roman"/>
          <w:b/>
        </w:rPr>
        <w:t xml:space="preserve">Démarrer | </w:t>
      </w:r>
      <w:r>
        <w:rPr>
          <w:rFonts w:ascii="Times New Roman" w:hAnsi="Times New Roman"/>
          <w:b/>
        </w:rPr>
        <w:t>Gestion des utilisateurs et des profils</w:t>
      </w:r>
      <w:r w:rsidRPr="005D04DD">
        <w:rPr>
          <w:rFonts w:ascii="Times New Roman" w:hAnsi="Times New Roman"/>
        </w:rPr>
        <w:t xml:space="preserve">. </w:t>
      </w:r>
      <w:r>
        <w:rPr>
          <w:rFonts w:ascii="Times New Roman" w:hAnsi="Times New Roman"/>
        </w:rPr>
        <w:t>Pour pouvoir affecter un utilisateur à une équipe, il est nécessaire dans un premier temps</w:t>
      </w:r>
      <w:r w:rsidR="0084408F">
        <w:rPr>
          <w:rFonts w:ascii="Times New Roman" w:hAnsi="Times New Roman"/>
        </w:rPr>
        <w:t>,</w:t>
      </w:r>
      <w:r>
        <w:rPr>
          <w:rFonts w:ascii="Times New Roman" w:hAnsi="Times New Roman"/>
        </w:rPr>
        <w:t xml:space="preserve"> de sélectionner dans la zone de gauche l’équipe sur laquelle on souhaite effectuer l’opération.</w:t>
      </w:r>
      <w:r w:rsidR="0084408F">
        <w:rPr>
          <w:rFonts w:ascii="Times New Roman" w:hAnsi="Times New Roman"/>
        </w:rPr>
        <w:t xml:space="preserve"> Une fois cette opération effectuée, i</w:t>
      </w:r>
      <w:r>
        <w:rPr>
          <w:rFonts w:ascii="Times New Roman" w:hAnsi="Times New Roman"/>
        </w:rPr>
        <w:t xml:space="preserve">l est alors possible d’ajouter un utilisateur depuis l’onglet </w:t>
      </w:r>
      <w:r w:rsidRPr="003C1917">
        <w:rPr>
          <w:rFonts w:ascii="Times New Roman" w:hAnsi="Times New Roman"/>
          <w:b/>
        </w:rPr>
        <w:t>Utilisateurs</w:t>
      </w:r>
      <w:r>
        <w:rPr>
          <w:rFonts w:ascii="Times New Roman" w:hAnsi="Times New Roman"/>
        </w:rPr>
        <w:t xml:space="preserve"> de l’équipe comme indiqué dans l’impression d’écran ci-dessous :</w:t>
      </w:r>
    </w:p>
    <w:p w:rsidR="00456839" w:rsidRDefault="005D04DD" w:rsidP="004A39B5">
      <w:pPr>
        <w:pStyle w:val="Corpsdetexte"/>
        <w:rPr>
          <w:rFonts w:ascii="Times New Roman" w:hAnsi="Times New Roman"/>
        </w:rPr>
      </w:pPr>
      <w:r>
        <w:rPr>
          <w:rFonts w:ascii="Times New Roman" w:hAnsi="Times New Roman"/>
          <w:noProof/>
        </w:rPr>
        <w:drawing>
          <wp:inline distT="0" distB="0" distL="0" distR="0">
            <wp:extent cx="6029960" cy="293370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 Créer un lien entre un utilisateur et une équipe.jpg"/>
                    <pic:cNvPicPr/>
                  </pic:nvPicPr>
                  <pic:blipFill>
                    <a:blip r:embed="rId31">
                      <a:extLst>
                        <a:ext uri="{28A0092B-C50C-407E-A947-70E740481C1C}">
                          <a14:useLocalDpi xmlns:a14="http://schemas.microsoft.com/office/drawing/2010/main" val="0"/>
                        </a:ext>
                      </a:extLst>
                    </a:blip>
                    <a:stretch>
                      <a:fillRect/>
                    </a:stretch>
                  </pic:blipFill>
                  <pic:spPr>
                    <a:xfrm>
                      <a:off x="0" y="0"/>
                      <a:ext cx="6029960" cy="2933700"/>
                    </a:xfrm>
                    <a:prstGeom prst="rect">
                      <a:avLst/>
                    </a:prstGeom>
                  </pic:spPr>
                </pic:pic>
              </a:graphicData>
            </a:graphic>
          </wp:inline>
        </w:drawing>
      </w:r>
    </w:p>
    <w:p w:rsidR="00284E0F" w:rsidRDefault="00284E0F" w:rsidP="004A39B5">
      <w:pPr>
        <w:pStyle w:val="Corpsdetexte"/>
        <w:rPr>
          <w:rFonts w:ascii="Times New Roman" w:hAnsi="Times New Roman"/>
        </w:rPr>
      </w:pPr>
    </w:p>
    <w:p w:rsidR="00284E0F" w:rsidRPr="00456839" w:rsidRDefault="00284E0F" w:rsidP="004A39B5">
      <w:pPr>
        <w:pStyle w:val="Corpsdetexte"/>
        <w:rPr>
          <w:rFonts w:ascii="Times New Roman" w:hAnsi="Times New Roman"/>
        </w:rPr>
      </w:pPr>
      <w:r>
        <w:rPr>
          <w:rFonts w:ascii="Times New Roman" w:hAnsi="Times New Roman"/>
        </w:rPr>
        <w:t xml:space="preserve">Remarque : il </w:t>
      </w:r>
      <w:r w:rsidR="007A384B">
        <w:rPr>
          <w:rFonts w:ascii="Times New Roman" w:hAnsi="Times New Roman"/>
        </w:rPr>
        <w:t xml:space="preserve">est possible </w:t>
      </w:r>
      <w:r>
        <w:rPr>
          <w:rFonts w:ascii="Times New Roman" w:hAnsi="Times New Roman"/>
        </w:rPr>
        <w:t>qu’un utilisateur soit présent dans plusieurs équipes.</w:t>
      </w:r>
    </w:p>
    <w:p w:rsidR="0084408F" w:rsidRDefault="0084408F" w:rsidP="0052523F">
      <w:pPr>
        <w:pStyle w:val="Titre2"/>
        <w:numPr>
          <w:ilvl w:val="1"/>
          <w:numId w:val="9"/>
        </w:numPr>
        <w:rPr>
          <w:rFonts w:ascii="Times New Roman" w:hAnsi="Times New Roman"/>
          <w:sz w:val="24"/>
        </w:rPr>
        <w:sectPr w:rsidR="0084408F" w:rsidSect="00BA5DF7">
          <w:pgSz w:w="11906" w:h="16838"/>
          <w:pgMar w:top="2126" w:right="992" w:bottom="1276" w:left="1418" w:header="709" w:footer="709" w:gutter="0"/>
          <w:cols w:space="708"/>
          <w:titlePg/>
          <w:docGrid w:linePitch="360"/>
        </w:sectPr>
      </w:pPr>
    </w:p>
    <w:p w:rsidR="0052523F" w:rsidRPr="0070748E" w:rsidRDefault="0052523F" w:rsidP="0052523F">
      <w:pPr>
        <w:pStyle w:val="Titre2"/>
        <w:numPr>
          <w:ilvl w:val="1"/>
          <w:numId w:val="9"/>
        </w:numPr>
        <w:rPr>
          <w:rFonts w:ascii="Times New Roman" w:hAnsi="Times New Roman"/>
          <w:sz w:val="24"/>
        </w:rPr>
      </w:pPr>
      <w:bookmarkStart w:id="37" w:name="_Toc433359860"/>
      <w:r w:rsidRPr="0070748E">
        <w:rPr>
          <w:rFonts w:ascii="Times New Roman" w:hAnsi="Times New Roman"/>
          <w:sz w:val="24"/>
        </w:rPr>
        <w:t>Créer un lien entre une équipe et une application</w:t>
      </w:r>
      <w:bookmarkEnd w:id="37"/>
    </w:p>
    <w:p w:rsidR="006231AC" w:rsidRDefault="006231AC" w:rsidP="0084408F">
      <w:pPr>
        <w:rPr>
          <w:rFonts w:ascii="Times New Roman" w:hAnsi="Times New Roman"/>
        </w:rPr>
      </w:pPr>
      <w:r>
        <w:rPr>
          <w:rFonts w:ascii="Times New Roman" w:hAnsi="Times New Roman"/>
        </w:rPr>
        <w:t>Cette opération est un pré-requis pour pouvoir affecter une équipe applicative responsable de</w:t>
      </w:r>
      <w:r w:rsidR="007A384B">
        <w:rPr>
          <w:rFonts w:ascii="Times New Roman" w:hAnsi="Times New Roman"/>
        </w:rPr>
        <w:t>s</w:t>
      </w:r>
      <w:r>
        <w:rPr>
          <w:rFonts w:ascii="Times New Roman" w:hAnsi="Times New Roman"/>
        </w:rPr>
        <w:t xml:space="preserve"> liv</w:t>
      </w:r>
      <w:r w:rsidR="00351852">
        <w:rPr>
          <w:rFonts w:ascii="Times New Roman" w:hAnsi="Times New Roman"/>
        </w:rPr>
        <w:t xml:space="preserve">raisons </w:t>
      </w:r>
      <w:r w:rsidR="007A384B">
        <w:rPr>
          <w:rFonts w:ascii="Times New Roman" w:hAnsi="Times New Roman"/>
        </w:rPr>
        <w:t>sur un P</w:t>
      </w:r>
      <w:r w:rsidR="00351852">
        <w:rPr>
          <w:rFonts w:ascii="Times New Roman" w:hAnsi="Times New Roman"/>
        </w:rPr>
        <w:t>rojet de Release.</w:t>
      </w:r>
    </w:p>
    <w:p w:rsidR="0084408F" w:rsidRDefault="0084408F" w:rsidP="0084408F">
      <w:pPr>
        <w:rPr>
          <w:rFonts w:ascii="Times New Roman" w:hAnsi="Times New Roman"/>
        </w:rPr>
      </w:pPr>
      <w:r>
        <w:rPr>
          <w:rFonts w:ascii="Times New Roman" w:hAnsi="Times New Roman"/>
        </w:rPr>
        <w:t xml:space="preserve">Les équipes sont accessibles depuis la vue </w:t>
      </w:r>
      <w:r w:rsidRPr="005D04DD">
        <w:rPr>
          <w:rFonts w:ascii="Times New Roman" w:hAnsi="Times New Roman"/>
          <w:b/>
        </w:rPr>
        <w:t xml:space="preserve">Démarrer | </w:t>
      </w:r>
      <w:r>
        <w:rPr>
          <w:rFonts w:ascii="Times New Roman" w:hAnsi="Times New Roman"/>
          <w:b/>
        </w:rPr>
        <w:t>Gestion des utilisateurs et des profils</w:t>
      </w:r>
      <w:r w:rsidRPr="005D04DD">
        <w:rPr>
          <w:rFonts w:ascii="Times New Roman" w:hAnsi="Times New Roman"/>
        </w:rPr>
        <w:t xml:space="preserve">. </w:t>
      </w:r>
      <w:r>
        <w:rPr>
          <w:rFonts w:ascii="Times New Roman" w:hAnsi="Times New Roman"/>
        </w:rPr>
        <w:t xml:space="preserve">Pour pouvoir affecter une application à une équipe, il est nécessaire dans un premier temps, de sélectionner dans la zone de gauche l’équipe sur laquelle on souhaite effectuer l’opération. Une fois cette opération effectuée, il est alors possible d’ajouter une application depuis l’onglet </w:t>
      </w:r>
      <w:r>
        <w:rPr>
          <w:rFonts w:ascii="Times New Roman" w:hAnsi="Times New Roman"/>
          <w:b/>
        </w:rPr>
        <w:t>Applications</w:t>
      </w:r>
      <w:r>
        <w:rPr>
          <w:rFonts w:ascii="Times New Roman" w:hAnsi="Times New Roman"/>
        </w:rPr>
        <w:t xml:space="preserve"> de l’équipe comme indiqué dans l’impression d’écran ci-dessous :</w:t>
      </w:r>
    </w:p>
    <w:p w:rsidR="00241875" w:rsidRDefault="00E33285" w:rsidP="005D04DD">
      <w:pPr>
        <w:rPr>
          <w:rFonts w:ascii="Times New Roman" w:hAnsi="Times New Roman"/>
        </w:rPr>
      </w:pPr>
      <w:r>
        <w:rPr>
          <w:rFonts w:ascii="Times New Roman" w:hAnsi="Times New Roman"/>
          <w:noProof/>
          <w:lang w:eastAsia="fr-FR"/>
        </w:rPr>
        <w:drawing>
          <wp:inline distT="0" distB="0" distL="0" distR="0">
            <wp:extent cx="6029960" cy="2884805"/>
            <wp:effectExtent l="0" t="0" r="889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 Créer un lien entre une équipe et une application.jpg"/>
                    <pic:cNvPicPr/>
                  </pic:nvPicPr>
                  <pic:blipFill>
                    <a:blip r:embed="rId32">
                      <a:extLst>
                        <a:ext uri="{28A0092B-C50C-407E-A947-70E740481C1C}">
                          <a14:useLocalDpi xmlns:a14="http://schemas.microsoft.com/office/drawing/2010/main" val="0"/>
                        </a:ext>
                      </a:extLst>
                    </a:blip>
                    <a:stretch>
                      <a:fillRect/>
                    </a:stretch>
                  </pic:blipFill>
                  <pic:spPr>
                    <a:xfrm>
                      <a:off x="0" y="0"/>
                      <a:ext cx="6029960" cy="2884805"/>
                    </a:xfrm>
                    <a:prstGeom prst="rect">
                      <a:avLst/>
                    </a:prstGeom>
                  </pic:spPr>
                </pic:pic>
              </a:graphicData>
            </a:graphic>
          </wp:inline>
        </w:drawing>
      </w:r>
    </w:p>
    <w:p w:rsidR="00CA6A62" w:rsidRDefault="00CA6A62" w:rsidP="005D04DD">
      <w:pPr>
        <w:rPr>
          <w:rFonts w:ascii="Times New Roman" w:hAnsi="Times New Roman"/>
        </w:rPr>
      </w:pPr>
    </w:p>
    <w:p w:rsidR="0084408F" w:rsidRDefault="00CA6A62" w:rsidP="00CA6A62">
      <w:pPr>
        <w:pStyle w:val="Corpsdetexte"/>
        <w:rPr>
          <w:rFonts w:ascii="Times New Roman" w:hAnsi="Times New Roman"/>
        </w:rPr>
      </w:pPr>
      <w:r>
        <w:rPr>
          <w:rFonts w:ascii="Times New Roman" w:hAnsi="Times New Roman"/>
        </w:rPr>
        <w:t xml:space="preserve">Remarque : </w:t>
      </w:r>
      <w:r w:rsidR="00B02789">
        <w:rPr>
          <w:rFonts w:ascii="Times New Roman" w:hAnsi="Times New Roman"/>
        </w:rPr>
        <w:t>cette opération est à réaliser uniquement pour les équipes livreurs. I</w:t>
      </w:r>
      <w:r w:rsidR="0084408F">
        <w:rPr>
          <w:rFonts w:ascii="Times New Roman" w:hAnsi="Times New Roman"/>
        </w:rPr>
        <w:t>l n’est pas nécessaire que les équipes installeurs ou coordinateurs soient liées à une application</w:t>
      </w:r>
      <w:r>
        <w:rPr>
          <w:rFonts w:ascii="Times New Roman" w:hAnsi="Times New Roman"/>
        </w:rPr>
        <w:t>.</w:t>
      </w:r>
      <w:r w:rsidR="0084408F">
        <w:rPr>
          <w:rFonts w:ascii="Times New Roman" w:hAnsi="Times New Roman"/>
        </w:rPr>
        <w:t xml:space="preserve"> En effet : </w:t>
      </w:r>
    </w:p>
    <w:p w:rsidR="0084408F" w:rsidRDefault="007A384B" w:rsidP="0084408F">
      <w:pPr>
        <w:pStyle w:val="Corpsdetexte"/>
        <w:numPr>
          <w:ilvl w:val="0"/>
          <w:numId w:val="31"/>
        </w:numPr>
        <w:rPr>
          <w:rFonts w:ascii="Times New Roman" w:hAnsi="Times New Roman"/>
        </w:rPr>
      </w:pPr>
      <w:r>
        <w:rPr>
          <w:rFonts w:ascii="Times New Roman" w:hAnsi="Times New Roman"/>
        </w:rPr>
        <w:t xml:space="preserve">Les équipes applicatives </w:t>
      </w:r>
      <w:r w:rsidR="0084408F">
        <w:rPr>
          <w:rFonts w:ascii="Times New Roman" w:hAnsi="Times New Roman"/>
        </w:rPr>
        <w:t>(</w:t>
      </w:r>
      <w:r w:rsidR="006231AC">
        <w:rPr>
          <w:rFonts w:ascii="Times New Roman" w:hAnsi="Times New Roman"/>
        </w:rPr>
        <w:t xml:space="preserve">livreurs applicatifs projets, </w:t>
      </w:r>
      <w:r w:rsidR="0084408F">
        <w:rPr>
          <w:rFonts w:ascii="Times New Roman" w:hAnsi="Times New Roman"/>
        </w:rPr>
        <w:t>correctifs</w:t>
      </w:r>
      <w:r w:rsidR="006231AC">
        <w:rPr>
          <w:rFonts w:ascii="Times New Roman" w:hAnsi="Times New Roman"/>
        </w:rPr>
        <w:t xml:space="preserve"> ou autres...</w:t>
      </w:r>
      <w:r w:rsidR="0084408F">
        <w:rPr>
          <w:rFonts w:ascii="Times New Roman" w:hAnsi="Times New Roman"/>
        </w:rPr>
        <w:t xml:space="preserve">) </w:t>
      </w:r>
      <w:r>
        <w:rPr>
          <w:rFonts w:ascii="Times New Roman" w:hAnsi="Times New Roman"/>
        </w:rPr>
        <w:t>sont responsables des applications et des Projets de Release sur lesquels ils livrent</w:t>
      </w:r>
      <w:r w:rsidR="006231AC">
        <w:rPr>
          <w:rFonts w:ascii="Times New Roman" w:hAnsi="Times New Roman"/>
        </w:rPr>
        <w:t>.</w:t>
      </w:r>
    </w:p>
    <w:p w:rsidR="0084408F" w:rsidRDefault="0084408F" w:rsidP="00CA6A62">
      <w:pPr>
        <w:pStyle w:val="Corpsdetexte"/>
        <w:numPr>
          <w:ilvl w:val="0"/>
          <w:numId w:val="31"/>
        </w:numPr>
        <w:rPr>
          <w:rFonts w:ascii="Times New Roman" w:hAnsi="Times New Roman"/>
        </w:rPr>
      </w:pPr>
      <w:r>
        <w:rPr>
          <w:rFonts w:ascii="Times New Roman" w:hAnsi="Times New Roman"/>
        </w:rPr>
        <w:t xml:space="preserve">Les équipes installeurs sont responsables de l’installation des </w:t>
      </w:r>
      <w:r w:rsidR="00B02789">
        <w:rPr>
          <w:rFonts w:ascii="Times New Roman" w:hAnsi="Times New Roman"/>
        </w:rPr>
        <w:t>Unités de Packaging</w:t>
      </w:r>
      <w:r>
        <w:rPr>
          <w:rFonts w:ascii="Times New Roman" w:hAnsi="Times New Roman"/>
        </w:rPr>
        <w:t xml:space="preserve"> sur un environnement et donc doivent être liées aux Unités de Packaging et aux environnements</w:t>
      </w:r>
    </w:p>
    <w:p w:rsidR="0084408F" w:rsidRPr="0084408F" w:rsidRDefault="0084408F" w:rsidP="00CA6A62">
      <w:pPr>
        <w:pStyle w:val="Corpsdetexte"/>
        <w:numPr>
          <w:ilvl w:val="0"/>
          <w:numId w:val="31"/>
        </w:numPr>
        <w:rPr>
          <w:rFonts w:ascii="Times New Roman" w:hAnsi="Times New Roman"/>
        </w:rPr>
      </w:pPr>
      <w:r w:rsidRPr="0084408F">
        <w:rPr>
          <w:rFonts w:ascii="Times New Roman" w:hAnsi="Times New Roman"/>
        </w:rPr>
        <w:t>Les équipes coordination sont responsable</w:t>
      </w:r>
      <w:r>
        <w:rPr>
          <w:rFonts w:ascii="Times New Roman" w:hAnsi="Times New Roman"/>
        </w:rPr>
        <w:t>s</w:t>
      </w:r>
      <w:r w:rsidRPr="0084408F">
        <w:rPr>
          <w:rFonts w:ascii="Times New Roman" w:hAnsi="Times New Roman"/>
        </w:rPr>
        <w:t xml:space="preserve"> des paliers de</w:t>
      </w:r>
      <w:r w:rsidR="006231AC">
        <w:rPr>
          <w:rFonts w:ascii="Times New Roman" w:hAnsi="Times New Roman"/>
        </w:rPr>
        <w:t xml:space="preserve"> publication</w:t>
      </w:r>
      <w:r w:rsidRPr="0084408F">
        <w:rPr>
          <w:rFonts w:ascii="Times New Roman" w:hAnsi="Times New Roman"/>
        </w:rPr>
        <w:t>.</w:t>
      </w:r>
    </w:p>
    <w:p w:rsidR="006A60FB" w:rsidRDefault="006A60FB" w:rsidP="006A60FB">
      <w:pPr>
        <w:pStyle w:val="Titre1"/>
        <w:numPr>
          <w:ilvl w:val="0"/>
          <w:numId w:val="9"/>
        </w:numPr>
        <w:rPr>
          <w:rFonts w:ascii="Times New Roman" w:hAnsi="Times New Roman"/>
        </w:rPr>
      </w:pPr>
      <w:bookmarkStart w:id="38" w:name="_Toc433359861"/>
      <w:r>
        <w:rPr>
          <w:rFonts w:ascii="Times New Roman" w:hAnsi="Times New Roman"/>
        </w:rPr>
        <w:t>Affectation des profils</w:t>
      </w:r>
      <w:bookmarkEnd w:id="38"/>
    </w:p>
    <w:p w:rsidR="00CA6A62" w:rsidRPr="00CA6A62" w:rsidRDefault="006231AC" w:rsidP="00CA6A62">
      <w:pPr>
        <w:spacing w:before="0"/>
        <w:rPr>
          <w:rFonts w:ascii="Times New Roman" w:hAnsi="Times New Roman"/>
        </w:rPr>
      </w:pPr>
      <w:r>
        <w:rPr>
          <w:rFonts w:ascii="Times New Roman" w:hAnsi="Times New Roman"/>
        </w:rPr>
        <w:t xml:space="preserve">Ce chapitre décrit les profils </w:t>
      </w:r>
      <w:r w:rsidR="00CA6A62">
        <w:rPr>
          <w:rFonts w:ascii="Times New Roman" w:hAnsi="Times New Roman"/>
        </w:rPr>
        <w:t>et ce à quoi il</w:t>
      </w:r>
      <w:r>
        <w:rPr>
          <w:rFonts w:ascii="Times New Roman" w:hAnsi="Times New Roman"/>
        </w:rPr>
        <w:t>s son</w:t>
      </w:r>
      <w:r w:rsidR="00CA6A62">
        <w:rPr>
          <w:rFonts w:ascii="Times New Roman" w:hAnsi="Times New Roman"/>
        </w:rPr>
        <w:t>t destiné</w:t>
      </w:r>
      <w:r>
        <w:rPr>
          <w:rFonts w:ascii="Times New Roman" w:hAnsi="Times New Roman"/>
        </w:rPr>
        <w:t>s</w:t>
      </w:r>
      <w:r w:rsidR="00CA6A62">
        <w:rPr>
          <w:rFonts w:ascii="Times New Roman" w:hAnsi="Times New Roman"/>
        </w:rPr>
        <w:t xml:space="preserve">. En standard dans </w:t>
      </w:r>
      <w:r w:rsidR="006E57EE">
        <w:rPr>
          <w:rFonts w:ascii="Times New Roman" w:hAnsi="Times New Roman"/>
        </w:rPr>
        <w:t>Cobuto RM</w:t>
      </w:r>
      <w:r>
        <w:rPr>
          <w:rFonts w:ascii="Times New Roman" w:hAnsi="Times New Roman"/>
        </w:rPr>
        <w:t xml:space="preserve"> d</w:t>
      </w:r>
      <w:r w:rsidR="00CA6A62">
        <w:rPr>
          <w:rFonts w:ascii="Times New Roman" w:hAnsi="Times New Roman"/>
        </w:rPr>
        <w:t>es profils ont déjà été créés.</w:t>
      </w:r>
      <w:r>
        <w:rPr>
          <w:rFonts w:ascii="Times New Roman" w:hAnsi="Times New Roman"/>
        </w:rPr>
        <w:t xml:space="preserve"> Il est possible de modifier ces profils en réaffectant les droits nécessaires.</w:t>
      </w:r>
    </w:p>
    <w:p w:rsidR="006A60FB" w:rsidRPr="0070748E" w:rsidRDefault="006A60FB" w:rsidP="006A60FB">
      <w:pPr>
        <w:pStyle w:val="Titre2"/>
        <w:numPr>
          <w:ilvl w:val="1"/>
          <w:numId w:val="9"/>
        </w:numPr>
        <w:rPr>
          <w:rFonts w:ascii="Times New Roman" w:hAnsi="Times New Roman"/>
          <w:sz w:val="24"/>
        </w:rPr>
      </w:pPr>
      <w:bookmarkStart w:id="39" w:name="_Toc433359862"/>
      <w:r w:rsidRPr="0070748E">
        <w:rPr>
          <w:rFonts w:ascii="Times New Roman" w:hAnsi="Times New Roman"/>
          <w:sz w:val="24"/>
        </w:rPr>
        <w:t>Profil Livreur</w:t>
      </w:r>
      <w:bookmarkEnd w:id="39"/>
    </w:p>
    <w:p w:rsidR="006A60FB" w:rsidRDefault="006A60FB" w:rsidP="006A60FB">
      <w:pPr>
        <w:spacing w:before="0"/>
        <w:rPr>
          <w:rFonts w:ascii="Times New Roman" w:hAnsi="Times New Roman"/>
        </w:rPr>
      </w:pPr>
      <w:r>
        <w:rPr>
          <w:rFonts w:ascii="Times New Roman" w:hAnsi="Times New Roman"/>
        </w:rPr>
        <w:t xml:space="preserve">Ce profil est responsable de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L</w:t>
      </w:r>
      <w:r w:rsidRPr="00495F33">
        <w:rPr>
          <w:rFonts w:ascii="Times New Roman" w:hAnsi="Times New Roman"/>
        </w:rPr>
        <w:t>ivrer tout ou partie d’une application.</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Créer une release</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Publier une release</w:t>
      </w:r>
    </w:p>
    <w:p w:rsidR="006A60FB" w:rsidRPr="00495F33" w:rsidRDefault="006A60FB" w:rsidP="006A60FB">
      <w:pPr>
        <w:pStyle w:val="Paragraphedeliste"/>
        <w:numPr>
          <w:ilvl w:val="0"/>
          <w:numId w:val="31"/>
        </w:numPr>
        <w:spacing w:before="0"/>
        <w:rPr>
          <w:rFonts w:ascii="Times New Roman" w:hAnsi="Times New Roman"/>
        </w:rPr>
      </w:pPr>
      <w:r>
        <w:rPr>
          <w:rFonts w:ascii="Times New Roman" w:hAnsi="Times New Roman"/>
        </w:rPr>
        <w:t>Demander l’installation d’une release sur un environnement</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 xml:space="preserve">Pour affecter ce profil à un utilisateur : </w:t>
      </w:r>
    </w:p>
    <w:p w:rsidR="006A60FB" w:rsidRDefault="006A60FB" w:rsidP="006A60FB">
      <w:pPr>
        <w:pStyle w:val="Paragraphedeliste"/>
        <w:numPr>
          <w:ilvl w:val="0"/>
          <w:numId w:val="31"/>
        </w:numPr>
        <w:spacing w:before="0"/>
        <w:rPr>
          <w:rFonts w:ascii="Times New Roman" w:hAnsi="Times New Roman"/>
        </w:rPr>
      </w:pPr>
      <w:r w:rsidRPr="004771CE">
        <w:rPr>
          <w:rFonts w:ascii="Times New Roman" w:hAnsi="Times New Roman"/>
        </w:rPr>
        <w:t>Affecter le profil Livreur à la personne concernée</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 xml:space="preserve">S’assurer que l’utilisateur appartient aux équipes concernées </w:t>
      </w:r>
    </w:p>
    <w:p w:rsidR="006A60FB" w:rsidRPr="004F783C" w:rsidRDefault="006A60FB" w:rsidP="006A60FB">
      <w:pPr>
        <w:pStyle w:val="Paragraphedeliste"/>
        <w:numPr>
          <w:ilvl w:val="0"/>
          <w:numId w:val="31"/>
        </w:numPr>
        <w:spacing w:before="0"/>
        <w:rPr>
          <w:rFonts w:ascii="Times New Roman" w:hAnsi="Times New Roman"/>
        </w:rPr>
      </w:pPr>
      <w:r>
        <w:rPr>
          <w:rFonts w:ascii="Times New Roman" w:hAnsi="Times New Roman"/>
        </w:rPr>
        <w:t>Les équipes doivent avoir un lien avec l’application concernée.</w:t>
      </w:r>
      <w:r w:rsidRPr="004F783C">
        <w:rPr>
          <w:rFonts w:ascii="Times New Roman" w:hAnsi="Times New Roman"/>
        </w:rPr>
        <w:t xml:space="preserve"> </w:t>
      </w:r>
    </w:p>
    <w:p w:rsidR="006A60FB" w:rsidRPr="0070748E" w:rsidRDefault="006A60FB" w:rsidP="006A60FB">
      <w:pPr>
        <w:pStyle w:val="Titre2"/>
        <w:numPr>
          <w:ilvl w:val="1"/>
          <w:numId w:val="9"/>
        </w:numPr>
        <w:rPr>
          <w:rFonts w:ascii="Times New Roman" w:hAnsi="Times New Roman"/>
          <w:sz w:val="24"/>
        </w:rPr>
      </w:pPr>
      <w:bookmarkStart w:id="40" w:name="_Toc433359863"/>
      <w:r w:rsidRPr="0070748E">
        <w:rPr>
          <w:rFonts w:ascii="Times New Roman" w:hAnsi="Times New Roman"/>
          <w:sz w:val="24"/>
        </w:rPr>
        <w:t>Profil Application Project Release Manager</w:t>
      </w:r>
      <w:bookmarkEnd w:id="40"/>
    </w:p>
    <w:p w:rsidR="006A60FB" w:rsidRDefault="006A60FB" w:rsidP="006A60FB">
      <w:pPr>
        <w:spacing w:before="0"/>
        <w:rPr>
          <w:rFonts w:ascii="Times New Roman" w:hAnsi="Times New Roman"/>
        </w:rPr>
      </w:pPr>
      <w:r>
        <w:rPr>
          <w:rFonts w:ascii="Times New Roman" w:hAnsi="Times New Roman"/>
        </w:rPr>
        <w:t xml:space="preserve">Ce profil est responsable de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C</w:t>
      </w:r>
      <w:r w:rsidRPr="008D435C">
        <w:rPr>
          <w:rFonts w:ascii="Times New Roman" w:hAnsi="Times New Roman"/>
        </w:rPr>
        <w:t>réer le projet de release</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Ajouter des nouvelles unités de packaging et de nouvelles unités d’installation à l’application</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Ce profil doit être combiné avec le profil Livreur.</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 xml:space="preserve">Pour affecter ce profil à un utilisateur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Affecter les profils Livreur et Application Project Release Manager</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 xml:space="preserve">S’assurer que la personne appartient aux équipes concernées </w:t>
      </w:r>
    </w:p>
    <w:p w:rsidR="006A60FB" w:rsidRPr="004F783C" w:rsidRDefault="006A60FB" w:rsidP="006A60FB">
      <w:pPr>
        <w:pStyle w:val="Paragraphedeliste"/>
        <w:numPr>
          <w:ilvl w:val="0"/>
          <w:numId w:val="31"/>
        </w:numPr>
        <w:spacing w:before="0"/>
        <w:rPr>
          <w:rFonts w:ascii="Times New Roman" w:hAnsi="Times New Roman"/>
        </w:rPr>
      </w:pPr>
      <w:r>
        <w:rPr>
          <w:rFonts w:ascii="Times New Roman" w:hAnsi="Times New Roman"/>
        </w:rPr>
        <w:t>Les équipes doivent avoir un lien avec l’application concernée.</w:t>
      </w:r>
      <w:r w:rsidRPr="004F783C">
        <w:rPr>
          <w:rFonts w:ascii="Times New Roman" w:hAnsi="Times New Roman"/>
        </w:rPr>
        <w:t xml:space="preserve"> </w:t>
      </w:r>
    </w:p>
    <w:p w:rsidR="006A60FB" w:rsidRPr="0070748E" w:rsidRDefault="006A60FB" w:rsidP="006A60FB">
      <w:pPr>
        <w:pStyle w:val="Titre2"/>
        <w:numPr>
          <w:ilvl w:val="1"/>
          <w:numId w:val="9"/>
        </w:numPr>
        <w:rPr>
          <w:rFonts w:ascii="Times New Roman" w:hAnsi="Times New Roman"/>
          <w:sz w:val="24"/>
        </w:rPr>
      </w:pPr>
      <w:bookmarkStart w:id="41" w:name="_Toc433359864"/>
      <w:r w:rsidRPr="0070748E">
        <w:rPr>
          <w:rFonts w:ascii="Times New Roman" w:hAnsi="Times New Roman"/>
          <w:sz w:val="24"/>
        </w:rPr>
        <w:t>Profil Application Package Builder</w:t>
      </w:r>
      <w:bookmarkEnd w:id="41"/>
    </w:p>
    <w:p w:rsidR="006A60FB" w:rsidRDefault="006A60FB" w:rsidP="006A60FB">
      <w:pPr>
        <w:spacing w:before="0"/>
        <w:rPr>
          <w:rFonts w:ascii="Times New Roman" w:hAnsi="Times New Roman"/>
        </w:rPr>
      </w:pPr>
      <w:r>
        <w:rPr>
          <w:rFonts w:ascii="Times New Roman" w:hAnsi="Times New Roman"/>
        </w:rPr>
        <w:t xml:space="preserve">Ce profil est responsable de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Créer un ou plusieurs packages fusionnés pour une application</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Ce profil doit être combiné avec le profil Livreur (et avec le profil Application Project Release Manager dans certains cas).</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 xml:space="preserve">Pour affecter ce profil à un utilisateur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Affecter les profils Livreur et Application Package Builder</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 xml:space="preserve">S’assurer que la personne appartient aux équipes concernées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 xml:space="preserve">Les équipes concernées doivent avoir un lien avec l’application. </w:t>
      </w:r>
    </w:p>
    <w:p w:rsidR="006A60FB" w:rsidRPr="00D23DE1" w:rsidRDefault="00D23DE1" w:rsidP="00D23DE1">
      <w:pPr>
        <w:pStyle w:val="Titre2"/>
        <w:numPr>
          <w:ilvl w:val="1"/>
          <w:numId w:val="9"/>
        </w:numPr>
        <w:rPr>
          <w:rFonts w:ascii="Times New Roman" w:hAnsi="Times New Roman"/>
          <w:sz w:val="24"/>
        </w:rPr>
      </w:pPr>
      <w:bookmarkStart w:id="42" w:name="_Toc433359865"/>
      <w:r>
        <w:rPr>
          <w:rFonts w:ascii="Times New Roman" w:hAnsi="Times New Roman"/>
          <w:sz w:val="24"/>
        </w:rPr>
        <w:t>Profil Installeur</w:t>
      </w:r>
      <w:bookmarkEnd w:id="42"/>
      <w:r>
        <w:rPr>
          <w:rFonts w:ascii="Times New Roman" w:hAnsi="Times New Roman"/>
          <w:sz w:val="24"/>
        </w:rPr>
        <w:t xml:space="preserve"> </w:t>
      </w:r>
      <w:bookmarkStart w:id="43" w:name="_Toc397955612"/>
    </w:p>
    <w:p w:rsidR="006A60FB" w:rsidRDefault="006A60FB" w:rsidP="006A60FB">
      <w:pPr>
        <w:spacing w:before="0"/>
        <w:rPr>
          <w:rFonts w:ascii="Times New Roman" w:hAnsi="Times New Roman"/>
        </w:rPr>
      </w:pPr>
      <w:r>
        <w:rPr>
          <w:rFonts w:ascii="Times New Roman" w:hAnsi="Times New Roman"/>
        </w:rPr>
        <w:t xml:space="preserve">Ce profil est responsable de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Acquitter les demandes d’installations sur sa pending liste</w:t>
      </w:r>
    </w:p>
    <w:p w:rsidR="006A60FB" w:rsidRPr="00495F33" w:rsidRDefault="006A60FB" w:rsidP="006A60FB">
      <w:pPr>
        <w:pStyle w:val="Paragraphedeliste"/>
        <w:numPr>
          <w:ilvl w:val="0"/>
          <w:numId w:val="31"/>
        </w:numPr>
        <w:spacing w:before="0"/>
        <w:rPr>
          <w:rFonts w:ascii="Times New Roman" w:hAnsi="Times New Roman"/>
        </w:rPr>
      </w:pPr>
      <w:r>
        <w:rPr>
          <w:rFonts w:ascii="Times New Roman" w:hAnsi="Times New Roman"/>
        </w:rPr>
        <w:t>Modifier les fiches d’installation</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 xml:space="preserve">Pour affecter ce profil à un utilisateur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Affecter le profil installeur à la personne concernée</w:t>
      </w:r>
    </w:p>
    <w:p w:rsidR="006A60FB" w:rsidRDefault="006A60FB" w:rsidP="006A60FB">
      <w:pPr>
        <w:pStyle w:val="Paragraphedeliste"/>
        <w:numPr>
          <w:ilvl w:val="0"/>
          <w:numId w:val="31"/>
        </w:numPr>
        <w:spacing w:before="0"/>
        <w:rPr>
          <w:rFonts w:ascii="Times New Roman" w:hAnsi="Times New Roman"/>
        </w:rPr>
      </w:pPr>
      <w:r w:rsidRPr="009A4C02">
        <w:rPr>
          <w:rFonts w:ascii="Times New Roman" w:hAnsi="Times New Roman"/>
        </w:rPr>
        <w:t xml:space="preserve">S’assurer que la personne appartient aux équipes </w:t>
      </w:r>
      <w:r>
        <w:rPr>
          <w:rFonts w:ascii="Times New Roman" w:hAnsi="Times New Roman"/>
        </w:rPr>
        <w:t>d’installation concernée</w:t>
      </w:r>
    </w:p>
    <w:p w:rsidR="006A60FB" w:rsidRPr="00495F33" w:rsidRDefault="006A60FB" w:rsidP="006A60FB">
      <w:pPr>
        <w:pStyle w:val="Paragraphedeliste"/>
        <w:numPr>
          <w:ilvl w:val="0"/>
          <w:numId w:val="31"/>
        </w:numPr>
        <w:spacing w:before="0"/>
        <w:rPr>
          <w:rFonts w:ascii="Times New Roman" w:hAnsi="Times New Roman"/>
        </w:rPr>
      </w:pPr>
      <w:r>
        <w:rPr>
          <w:rFonts w:ascii="Times New Roman" w:hAnsi="Times New Roman"/>
        </w:rPr>
        <w:t>L’équipe d’installation n’est pas liée à une application mais aux environnements. Voir « </w:t>
      </w:r>
      <w:r>
        <w:rPr>
          <w:rFonts w:ascii="Times New Roman" w:hAnsi="Times New Roman"/>
        </w:rPr>
        <w:fldChar w:fldCharType="begin"/>
      </w:r>
      <w:r>
        <w:rPr>
          <w:rFonts w:ascii="Times New Roman" w:hAnsi="Times New Roman"/>
        </w:rPr>
        <w:instrText xml:space="preserve"> REF _Ref424727251 \w \h  \* MERGEFORMAT </w:instrText>
      </w:r>
      <w:r>
        <w:rPr>
          <w:rFonts w:ascii="Times New Roman" w:hAnsi="Times New Roman"/>
        </w:rPr>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_Ref424727254 \h  \* MERGEFORMAT </w:instrText>
      </w:r>
      <w:r>
        <w:rPr>
          <w:rFonts w:ascii="Times New Roman" w:hAnsi="Times New Roman"/>
        </w:rPr>
      </w:r>
      <w:r>
        <w:rPr>
          <w:rFonts w:ascii="Times New Roman" w:hAnsi="Times New Roman"/>
        </w:rPr>
        <w:fldChar w:fldCharType="separate"/>
      </w:r>
      <w:r>
        <w:rPr>
          <w:rFonts w:ascii="Times New Roman" w:hAnsi="Times New Roman"/>
        </w:rPr>
        <w:t>Affectation des équipes d’installation à l’environnement</w:t>
      </w:r>
      <w:r>
        <w:rPr>
          <w:rFonts w:ascii="Times New Roman" w:hAnsi="Times New Roman"/>
        </w:rPr>
        <w:fldChar w:fldCharType="end"/>
      </w:r>
      <w:r>
        <w:rPr>
          <w:rFonts w:ascii="Times New Roman" w:hAnsi="Times New Roman"/>
        </w:rPr>
        <w:t> ».</w:t>
      </w:r>
    </w:p>
    <w:p w:rsidR="006A60FB" w:rsidRPr="00DB60F0" w:rsidRDefault="006A60FB" w:rsidP="006A60FB">
      <w:pPr>
        <w:spacing w:before="0"/>
        <w:rPr>
          <w:rFonts w:ascii="Times New Roman" w:hAnsi="Times New Roman"/>
        </w:rPr>
      </w:pPr>
    </w:p>
    <w:p w:rsidR="006A60FB" w:rsidRPr="00D23DE1" w:rsidRDefault="006A60FB" w:rsidP="00D23DE1">
      <w:pPr>
        <w:pStyle w:val="Titre2"/>
        <w:numPr>
          <w:ilvl w:val="1"/>
          <w:numId w:val="9"/>
        </w:numPr>
        <w:rPr>
          <w:rFonts w:ascii="Times New Roman" w:hAnsi="Times New Roman"/>
          <w:sz w:val="24"/>
        </w:rPr>
      </w:pPr>
      <w:bookmarkStart w:id="44" w:name="_Toc433359866"/>
      <w:r w:rsidRPr="00D23DE1">
        <w:rPr>
          <w:rFonts w:ascii="Times New Roman" w:hAnsi="Times New Roman"/>
          <w:sz w:val="24"/>
        </w:rPr>
        <w:t>Profil gestionnaire environnement</w:t>
      </w:r>
      <w:bookmarkEnd w:id="43"/>
      <w:bookmarkEnd w:id="44"/>
    </w:p>
    <w:p w:rsidR="006A60FB" w:rsidRDefault="006A60FB" w:rsidP="006A60FB">
      <w:pPr>
        <w:spacing w:before="0"/>
        <w:rPr>
          <w:rFonts w:ascii="Times New Roman" w:hAnsi="Times New Roman"/>
        </w:rPr>
      </w:pPr>
      <w:r>
        <w:rPr>
          <w:rFonts w:ascii="Times New Roman" w:hAnsi="Times New Roman"/>
        </w:rPr>
        <w:t xml:space="preserve">Ce profil est responsable : </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D’administrer les environnements et les environnements intégrés</w:t>
      </w:r>
    </w:p>
    <w:p w:rsidR="006A60FB" w:rsidRDefault="006A60FB" w:rsidP="006A60FB">
      <w:pPr>
        <w:pStyle w:val="Paragraphedeliste"/>
        <w:numPr>
          <w:ilvl w:val="0"/>
          <w:numId w:val="31"/>
        </w:numPr>
        <w:spacing w:before="0"/>
        <w:rPr>
          <w:rFonts w:ascii="Times New Roman" w:hAnsi="Times New Roman"/>
        </w:rPr>
      </w:pPr>
      <w:r>
        <w:rPr>
          <w:rFonts w:ascii="Times New Roman" w:hAnsi="Times New Roman"/>
        </w:rPr>
        <w:t>D’administrer la Pending liste complète des demandes d’installation</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Il n’est pas néces</w:t>
      </w:r>
      <w:r w:rsidR="00351852">
        <w:rPr>
          <w:rFonts w:ascii="Times New Roman" w:hAnsi="Times New Roman"/>
        </w:rPr>
        <w:t>saire de lui affecter d’équipe.</w:t>
      </w:r>
    </w:p>
    <w:p w:rsidR="006A60FB" w:rsidRPr="00D23DE1" w:rsidRDefault="006A60FB" w:rsidP="00D23DE1">
      <w:pPr>
        <w:pStyle w:val="Titre2"/>
        <w:numPr>
          <w:ilvl w:val="1"/>
          <w:numId w:val="9"/>
        </w:numPr>
        <w:rPr>
          <w:rFonts w:ascii="Times New Roman" w:hAnsi="Times New Roman"/>
          <w:sz w:val="24"/>
        </w:rPr>
      </w:pPr>
      <w:bookmarkStart w:id="45" w:name="_Toc433359867"/>
      <w:r w:rsidRPr="00D23DE1">
        <w:rPr>
          <w:rFonts w:ascii="Times New Roman" w:hAnsi="Times New Roman"/>
          <w:sz w:val="24"/>
        </w:rPr>
        <w:t>Profil Administrateur palier de publication</w:t>
      </w:r>
      <w:bookmarkEnd w:id="45"/>
    </w:p>
    <w:p w:rsidR="006A60FB" w:rsidRDefault="006A60FB" w:rsidP="006A60FB">
      <w:pPr>
        <w:spacing w:before="0"/>
        <w:rPr>
          <w:rFonts w:ascii="Times New Roman" w:hAnsi="Times New Roman"/>
        </w:rPr>
      </w:pPr>
      <w:r>
        <w:rPr>
          <w:rFonts w:ascii="Times New Roman" w:hAnsi="Times New Roman"/>
        </w:rPr>
        <w:t xml:space="preserve">Ce profil est responsable : </w:t>
      </w:r>
    </w:p>
    <w:p w:rsidR="006A60FB" w:rsidRPr="00495F33" w:rsidRDefault="006A60FB" w:rsidP="006A60FB">
      <w:pPr>
        <w:pStyle w:val="Paragraphedeliste"/>
        <w:numPr>
          <w:ilvl w:val="0"/>
          <w:numId w:val="31"/>
        </w:numPr>
        <w:spacing w:before="0"/>
        <w:rPr>
          <w:rFonts w:ascii="Times New Roman" w:hAnsi="Times New Roman"/>
        </w:rPr>
      </w:pPr>
      <w:r>
        <w:rPr>
          <w:rFonts w:ascii="Times New Roman" w:hAnsi="Times New Roman"/>
        </w:rPr>
        <w:t>D’administrer tous les paliers de publication et les tableaux de bords</w:t>
      </w:r>
    </w:p>
    <w:p w:rsidR="006A60FB" w:rsidRDefault="006A60FB" w:rsidP="006A60FB">
      <w:pPr>
        <w:spacing w:before="0"/>
        <w:rPr>
          <w:rFonts w:ascii="Times New Roman" w:hAnsi="Times New Roman"/>
        </w:rPr>
      </w:pPr>
    </w:p>
    <w:p w:rsidR="006A60FB" w:rsidRDefault="006A60FB" w:rsidP="006A60FB">
      <w:pPr>
        <w:spacing w:before="0"/>
        <w:rPr>
          <w:rFonts w:ascii="Times New Roman" w:hAnsi="Times New Roman"/>
        </w:rPr>
      </w:pPr>
      <w:r>
        <w:rPr>
          <w:rFonts w:ascii="Times New Roman" w:hAnsi="Times New Roman"/>
        </w:rPr>
        <w:t xml:space="preserve">Il est nécessaire : </w:t>
      </w:r>
    </w:p>
    <w:p w:rsidR="006A60FB" w:rsidRDefault="006A60FB" w:rsidP="006A60FB">
      <w:pPr>
        <w:pStyle w:val="Paragraphedeliste"/>
        <w:numPr>
          <w:ilvl w:val="0"/>
          <w:numId w:val="31"/>
        </w:numPr>
        <w:spacing w:before="0"/>
        <w:rPr>
          <w:rFonts w:ascii="Times New Roman" w:hAnsi="Times New Roman"/>
        </w:rPr>
      </w:pPr>
      <w:r w:rsidRPr="002375BB">
        <w:rPr>
          <w:rFonts w:ascii="Times New Roman" w:hAnsi="Times New Roman"/>
        </w:rPr>
        <w:t>qu’il soit dans l’équipe de la Coordination VSI. En effet, c’est cette équipe qui sera affectée au palier de publication de la VSI.</w:t>
      </w:r>
    </w:p>
    <w:p w:rsidR="006A60FB" w:rsidRPr="002375BB" w:rsidRDefault="006A60FB" w:rsidP="006A60FB">
      <w:pPr>
        <w:pStyle w:val="Paragraphedeliste"/>
        <w:numPr>
          <w:ilvl w:val="0"/>
          <w:numId w:val="31"/>
        </w:numPr>
        <w:spacing w:before="0"/>
        <w:rPr>
          <w:rFonts w:ascii="Times New Roman" w:hAnsi="Times New Roman"/>
        </w:rPr>
      </w:pPr>
      <w:r>
        <w:rPr>
          <w:rFonts w:ascii="Times New Roman" w:hAnsi="Times New Roman"/>
        </w:rPr>
        <w:t>Il n’est pas nécessaire d’affecter d’application à l’équipe Coordination VSI.</w:t>
      </w:r>
    </w:p>
    <w:p w:rsidR="00471787" w:rsidRPr="0070748E" w:rsidRDefault="00020C87" w:rsidP="00471787">
      <w:pPr>
        <w:pStyle w:val="Titre2"/>
        <w:numPr>
          <w:ilvl w:val="1"/>
          <w:numId w:val="9"/>
        </w:numPr>
        <w:rPr>
          <w:rFonts w:ascii="Times New Roman" w:hAnsi="Times New Roman"/>
          <w:sz w:val="24"/>
        </w:rPr>
      </w:pPr>
      <w:bookmarkStart w:id="46" w:name="_Toc433359868"/>
      <w:r w:rsidRPr="0070748E">
        <w:rPr>
          <w:rFonts w:ascii="Times New Roman" w:hAnsi="Times New Roman"/>
          <w:sz w:val="24"/>
        </w:rPr>
        <w:t>Li</w:t>
      </w:r>
      <w:r w:rsidR="00471787" w:rsidRPr="0070748E">
        <w:rPr>
          <w:rFonts w:ascii="Times New Roman" w:hAnsi="Times New Roman"/>
          <w:sz w:val="24"/>
        </w:rPr>
        <w:t>er un utilisateur à un profil</w:t>
      </w:r>
      <w:bookmarkEnd w:id="46"/>
    </w:p>
    <w:p w:rsidR="006A60FB" w:rsidRDefault="00132F11" w:rsidP="00132F11">
      <w:pPr>
        <w:rPr>
          <w:rFonts w:ascii="Times New Roman" w:hAnsi="Times New Roman"/>
        </w:rPr>
      </w:pPr>
      <w:r w:rsidRPr="00132F11">
        <w:rPr>
          <w:rFonts w:ascii="Times New Roman" w:hAnsi="Times New Roman"/>
        </w:rPr>
        <w:t xml:space="preserve">L’accès à l’espace d’administration des </w:t>
      </w:r>
      <w:r w:rsidR="00530578">
        <w:rPr>
          <w:rFonts w:ascii="Times New Roman" w:hAnsi="Times New Roman"/>
        </w:rPr>
        <w:t>utilisateurs</w:t>
      </w:r>
      <w:r w:rsidRPr="00132F11">
        <w:rPr>
          <w:rFonts w:ascii="Times New Roman" w:hAnsi="Times New Roman"/>
        </w:rPr>
        <w:t xml:space="preserve"> </w:t>
      </w:r>
      <w:r w:rsidR="00530578">
        <w:rPr>
          <w:rFonts w:ascii="Times New Roman" w:hAnsi="Times New Roman"/>
        </w:rPr>
        <w:t xml:space="preserve">et profils </w:t>
      </w:r>
      <w:r w:rsidRPr="00132F11">
        <w:rPr>
          <w:rFonts w:ascii="Times New Roman" w:hAnsi="Times New Roman"/>
        </w:rPr>
        <w:t xml:space="preserve">se fait depuis la vue </w:t>
      </w:r>
      <w:r w:rsidRPr="00132F11">
        <w:rPr>
          <w:rFonts w:ascii="Times New Roman" w:hAnsi="Times New Roman"/>
          <w:b/>
        </w:rPr>
        <w:t>Démarrer | Gestion des utilisateurs et des profils</w:t>
      </w:r>
      <w:r w:rsidR="00530578">
        <w:rPr>
          <w:rFonts w:ascii="Times New Roman" w:hAnsi="Times New Roman"/>
        </w:rPr>
        <w:t xml:space="preserve">. On accède alors à l’utilisateur pour lequel on souhaite lui ajouter un profil. Dans le détail de l’utilisateur qui s’affiche dans la zone de droite, on crée un lien entre utilisateur et profils depuis l’onglet </w:t>
      </w:r>
      <w:r w:rsidR="00530578" w:rsidRPr="00530578">
        <w:rPr>
          <w:rFonts w:ascii="Times New Roman" w:hAnsi="Times New Roman"/>
          <w:b/>
        </w:rPr>
        <w:t>Profils</w:t>
      </w:r>
      <w:r w:rsidR="00530578">
        <w:rPr>
          <w:rFonts w:ascii="Times New Roman" w:hAnsi="Times New Roman"/>
        </w:rPr>
        <w:t xml:space="preserve"> comme indiqué sur l’impression d’écran ci-dessous :</w:t>
      </w:r>
    </w:p>
    <w:p w:rsidR="00132F11" w:rsidRDefault="00132F11" w:rsidP="00132F11">
      <w:pPr>
        <w:rPr>
          <w:rFonts w:ascii="Times New Roman" w:hAnsi="Times New Roman"/>
        </w:rPr>
      </w:pPr>
      <w:r>
        <w:rPr>
          <w:rFonts w:ascii="Times New Roman" w:hAnsi="Times New Roman"/>
          <w:noProof/>
          <w:lang w:eastAsia="fr-FR"/>
        </w:rPr>
        <w:drawing>
          <wp:inline distT="0" distB="0" distL="0" distR="0">
            <wp:extent cx="6029960" cy="3060700"/>
            <wp:effectExtent l="0" t="0" r="8890" b="63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 Lier un utilisateur à un profil.jpg"/>
                    <pic:cNvPicPr/>
                  </pic:nvPicPr>
                  <pic:blipFill>
                    <a:blip r:embed="rId33">
                      <a:extLst>
                        <a:ext uri="{28A0092B-C50C-407E-A947-70E740481C1C}">
                          <a14:useLocalDpi xmlns:a14="http://schemas.microsoft.com/office/drawing/2010/main" val="0"/>
                        </a:ext>
                      </a:extLst>
                    </a:blip>
                    <a:stretch>
                      <a:fillRect/>
                    </a:stretch>
                  </pic:blipFill>
                  <pic:spPr>
                    <a:xfrm>
                      <a:off x="0" y="0"/>
                      <a:ext cx="6029960" cy="3060700"/>
                    </a:xfrm>
                    <a:prstGeom prst="rect">
                      <a:avLst/>
                    </a:prstGeom>
                  </pic:spPr>
                </pic:pic>
              </a:graphicData>
            </a:graphic>
          </wp:inline>
        </w:drawing>
      </w:r>
    </w:p>
    <w:p w:rsidR="00762C3E" w:rsidRDefault="00762C3E" w:rsidP="00132F11">
      <w:pPr>
        <w:rPr>
          <w:rFonts w:ascii="Times New Roman" w:hAnsi="Times New Roman"/>
        </w:rPr>
      </w:pPr>
    </w:p>
    <w:p w:rsidR="00CA6A62" w:rsidRPr="00132F11" w:rsidRDefault="00CA6A62" w:rsidP="00132F11">
      <w:pPr>
        <w:rPr>
          <w:rFonts w:ascii="Times New Roman" w:hAnsi="Times New Roman"/>
        </w:rPr>
      </w:pPr>
      <w:r>
        <w:rPr>
          <w:rFonts w:ascii="Times New Roman" w:hAnsi="Times New Roman"/>
        </w:rPr>
        <w:t>Remarque : Un utilisateur peut être rattaché à plusieurs profils. Ce sont les utilisateurs qui sont rattachés à un profil</w:t>
      </w:r>
      <w:r w:rsidR="00762C3E">
        <w:rPr>
          <w:rFonts w:ascii="Times New Roman" w:hAnsi="Times New Roman"/>
        </w:rPr>
        <w:t xml:space="preserve"> et non pas les équipes.</w:t>
      </w:r>
    </w:p>
    <w:p w:rsidR="00120A7D" w:rsidRDefault="00325C29" w:rsidP="006A7498">
      <w:pPr>
        <w:pStyle w:val="Titre1"/>
        <w:numPr>
          <w:ilvl w:val="0"/>
          <w:numId w:val="9"/>
        </w:numPr>
        <w:rPr>
          <w:rFonts w:ascii="Times New Roman" w:hAnsi="Times New Roman"/>
        </w:rPr>
      </w:pPr>
      <w:bookmarkStart w:id="47" w:name="_Toc433359869"/>
      <w:r>
        <w:rPr>
          <w:rFonts w:ascii="Times New Roman" w:hAnsi="Times New Roman"/>
        </w:rPr>
        <w:t>Administration des stockages</w:t>
      </w:r>
      <w:bookmarkEnd w:id="47"/>
    </w:p>
    <w:p w:rsidR="001201D7" w:rsidRPr="001201D7" w:rsidRDefault="00351852" w:rsidP="001201D7">
      <w:pPr>
        <w:rPr>
          <w:rFonts w:ascii="Times New Roman" w:hAnsi="Times New Roman"/>
        </w:rPr>
      </w:pPr>
      <w:r>
        <w:rPr>
          <w:rFonts w:ascii="Times New Roman" w:hAnsi="Times New Roman"/>
        </w:rPr>
        <w:t>Ce chapitre décrit les</w:t>
      </w:r>
      <w:r w:rsidR="00FD0224">
        <w:rPr>
          <w:rFonts w:ascii="Times New Roman" w:hAnsi="Times New Roman"/>
        </w:rPr>
        <w:t xml:space="preserve"> différents types de stockage et leur destination d’utilisation.</w:t>
      </w:r>
      <w:r w:rsidR="003A24ED">
        <w:rPr>
          <w:rFonts w:ascii="Times New Roman" w:hAnsi="Times New Roman"/>
        </w:rPr>
        <w:t xml:space="preserve"> Les </w:t>
      </w:r>
      <w:r>
        <w:rPr>
          <w:rFonts w:ascii="Times New Roman" w:hAnsi="Times New Roman"/>
        </w:rPr>
        <w:t xml:space="preserve">acteurs applicatifs </w:t>
      </w:r>
      <w:r w:rsidR="003A24ED">
        <w:rPr>
          <w:rFonts w:ascii="Times New Roman" w:hAnsi="Times New Roman"/>
        </w:rPr>
        <w:t>peuvent avoir le choix d’utiliser Subversion ou pas pour faire les livraisons de leurs versions</w:t>
      </w:r>
      <w:r>
        <w:rPr>
          <w:rFonts w:ascii="Times New Roman" w:hAnsi="Times New Roman"/>
        </w:rPr>
        <w:t xml:space="preserve"> d’application</w:t>
      </w:r>
      <w:r w:rsidR="003A24ED">
        <w:rPr>
          <w:rFonts w:ascii="Times New Roman" w:hAnsi="Times New Roman"/>
        </w:rPr>
        <w:t>.</w:t>
      </w:r>
    </w:p>
    <w:p w:rsidR="006770A0" w:rsidRPr="0070748E" w:rsidRDefault="006770A0" w:rsidP="006770A0">
      <w:pPr>
        <w:pStyle w:val="Titre2"/>
        <w:numPr>
          <w:ilvl w:val="1"/>
          <w:numId w:val="9"/>
        </w:numPr>
        <w:rPr>
          <w:rFonts w:ascii="Times New Roman" w:hAnsi="Times New Roman"/>
          <w:sz w:val="24"/>
        </w:rPr>
      </w:pPr>
      <w:bookmarkStart w:id="48" w:name="_Toc433359870"/>
      <w:r w:rsidRPr="0070748E">
        <w:rPr>
          <w:rFonts w:ascii="Times New Roman" w:hAnsi="Times New Roman"/>
          <w:sz w:val="24"/>
        </w:rPr>
        <w:t>Création d’un dépôt Subversion (SVN)</w:t>
      </w:r>
      <w:bookmarkEnd w:id="48"/>
    </w:p>
    <w:p w:rsidR="006770A0" w:rsidRDefault="006770A0" w:rsidP="006770A0">
      <w:pPr>
        <w:rPr>
          <w:rFonts w:ascii="Times New Roman" w:hAnsi="Times New Roman"/>
        </w:rPr>
      </w:pPr>
      <w:r w:rsidRPr="00E46767">
        <w:rPr>
          <w:rFonts w:ascii="Times New Roman" w:hAnsi="Times New Roman"/>
        </w:rPr>
        <w:t xml:space="preserve">L’accès aux espaces </w:t>
      </w:r>
      <w:r>
        <w:rPr>
          <w:rFonts w:ascii="Times New Roman" w:hAnsi="Times New Roman"/>
        </w:rPr>
        <w:t>de stockage de livraison</w:t>
      </w:r>
      <w:r w:rsidRPr="00E46767">
        <w:rPr>
          <w:rFonts w:ascii="Times New Roman" w:hAnsi="Times New Roman"/>
        </w:rPr>
        <w:t xml:space="preserve"> se fait depuis la vue </w:t>
      </w:r>
      <w:r w:rsidRPr="00E46767">
        <w:rPr>
          <w:rFonts w:ascii="Times New Roman" w:hAnsi="Times New Roman"/>
          <w:b/>
        </w:rPr>
        <w:t>Démarrer | Administration des stockages</w:t>
      </w:r>
      <w:r w:rsidR="00FB77BD">
        <w:rPr>
          <w:rFonts w:ascii="Times New Roman" w:hAnsi="Times New Roman"/>
        </w:rPr>
        <w:t>. On accède alors à l’espace de</w:t>
      </w:r>
      <w:r>
        <w:rPr>
          <w:rFonts w:ascii="Times New Roman" w:hAnsi="Times New Roman"/>
        </w:rPr>
        <w:t xml:space="preserve"> dépôts SVN </w:t>
      </w:r>
      <w:r w:rsidRPr="00E46767">
        <w:rPr>
          <w:rFonts w:ascii="Times New Roman" w:hAnsi="Times New Roman"/>
        </w:rPr>
        <w:t xml:space="preserve">sur l’ascenseur correspondant : </w:t>
      </w:r>
    </w:p>
    <w:p w:rsidR="001201D7" w:rsidRPr="00E46767" w:rsidRDefault="001201D7" w:rsidP="006770A0">
      <w:pPr>
        <w:rPr>
          <w:rFonts w:ascii="Times New Roman" w:hAnsi="Times New Roman"/>
        </w:rPr>
      </w:pPr>
    </w:p>
    <w:p w:rsidR="006770A0" w:rsidRDefault="00FB77BD" w:rsidP="006770A0">
      <w:pPr>
        <w:pStyle w:val="Corpsdetexte"/>
      </w:pPr>
      <w:r>
        <w:rPr>
          <w:noProof/>
        </w:rPr>
        <w:drawing>
          <wp:inline distT="0" distB="0" distL="0" distR="0">
            <wp:extent cx="6029960" cy="3422650"/>
            <wp:effectExtent l="0" t="0" r="889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Création d’un dépôt Subversion (SVN).jpg"/>
                    <pic:cNvPicPr/>
                  </pic:nvPicPr>
                  <pic:blipFill>
                    <a:blip r:embed="rId34">
                      <a:extLst>
                        <a:ext uri="{28A0092B-C50C-407E-A947-70E740481C1C}">
                          <a14:useLocalDpi xmlns:a14="http://schemas.microsoft.com/office/drawing/2010/main" val="0"/>
                        </a:ext>
                      </a:extLst>
                    </a:blip>
                    <a:stretch>
                      <a:fillRect/>
                    </a:stretch>
                  </pic:blipFill>
                  <pic:spPr>
                    <a:xfrm>
                      <a:off x="0" y="0"/>
                      <a:ext cx="6029960" cy="3422650"/>
                    </a:xfrm>
                    <a:prstGeom prst="rect">
                      <a:avLst/>
                    </a:prstGeom>
                  </pic:spPr>
                </pic:pic>
              </a:graphicData>
            </a:graphic>
          </wp:inline>
        </w:drawing>
      </w:r>
    </w:p>
    <w:p w:rsidR="003A24ED" w:rsidRDefault="003A24ED" w:rsidP="006770A0">
      <w:pPr>
        <w:pStyle w:val="Corpsdetexte"/>
      </w:pPr>
    </w:p>
    <w:p w:rsidR="00FD0224" w:rsidRDefault="00FD0224" w:rsidP="00FD0224">
      <w:pPr>
        <w:rPr>
          <w:rFonts w:ascii="Times New Roman" w:hAnsi="Times New Roman"/>
        </w:rPr>
      </w:pPr>
      <w:r w:rsidRPr="00FD0224">
        <w:rPr>
          <w:rFonts w:ascii="Times New Roman" w:hAnsi="Times New Roman"/>
        </w:rPr>
        <w:t>C</w:t>
      </w:r>
      <w:r>
        <w:rPr>
          <w:rFonts w:ascii="Times New Roman" w:hAnsi="Times New Roman"/>
        </w:rPr>
        <w:t>es dépôts Subversion sont</w:t>
      </w:r>
      <w:r w:rsidR="003A24ED">
        <w:rPr>
          <w:rFonts w:ascii="Times New Roman" w:hAnsi="Times New Roman"/>
        </w:rPr>
        <w:t xml:space="preserve"> destinés à être</w:t>
      </w:r>
      <w:r>
        <w:rPr>
          <w:rFonts w:ascii="Times New Roman" w:hAnsi="Times New Roman"/>
        </w:rPr>
        <w:t xml:space="preserve"> utilisés par </w:t>
      </w:r>
      <w:r w:rsidR="00530578">
        <w:rPr>
          <w:rFonts w:ascii="Times New Roman" w:hAnsi="Times New Roman"/>
        </w:rPr>
        <w:t>Cobuto RM pour référencer les dépôts Subversion de l’entreprise</w:t>
      </w:r>
      <w:r w:rsidR="003A24ED">
        <w:rPr>
          <w:rFonts w:ascii="Times New Roman" w:hAnsi="Times New Roman"/>
        </w:rPr>
        <w:t xml:space="preserve">. C’est depuis ces dépôts que </w:t>
      </w:r>
      <w:r w:rsidR="006E57EE">
        <w:rPr>
          <w:rFonts w:ascii="Times New Roman" w:hAnsi="Times New Roman"/>
        </w:rPr>
        <w:t>Cobuto RM</w:t>
      </w:r>
      <w:r w:rsidR="003A24ED">
        <w:rPr>
          <w:rFonts w:ascii="Times New Roman" w:hAnsi="Times New Roman"/>
        </w:rPr>
        <w:t xml:space="preserve"> va </w:t>
      </w:r>
      <w:r w:rsidR="00351852">
        <w:rPr>
          <w:rFonts w:ascii="Times New Roman" w:hAnsi="Times New Roman"/>
        </w:rPr>
        <w:t>récupérer</w:t>
      </w:r>
      <w:r w:rsidR="00530578">
        <w:rPr>
          <w:rFonts w:ascii="Times New Roman" w:hAnsi="Times New Roman"/>
        </w:rPr>
        <w:t xml:space="preserve"> </w:t>
      </w:r>
      <w:r w:rsidR="003A24ED">
        <w:rPr>
          <w:rFonts w:ascii="Times New Roman" w:hAnsi="Times New Roman"/>
        </w:rPr>
        <w:t>les versions (tags)</w:t>
      </w:r>
      <w:r w:rsidR="00530578">
        <w:rPr>
          <w:rFonts w:ascii="Times New Roman" w:hAnsi="Times New Roman"/>
        </w:rPr>
        <w:t xml:space="preserve"> sources et charger les versions dans des stockages internes</w:t>
      </w:r>
      <w:r w:rsidR="00351852">
        <w:rPr>
          <w:rFonts w:ascii="Times New Roman" w:hAnsi="Times New Roman"/>
        </w:rPr>
        <w:t xml:space="preserve"> destinés à la publication des releases</w:t>
      </w:r>
      <w:r w:rsidR="003A24ED">
        <w:rPr>
          <w:rFonts w:ascii="Times New Roman" w:hAnsi="Times New Roman"/>
        </w:rPr>
        <w:t>.</w:t>
      </w:r>
    </w:p>
    <w:p w:rsidR="003F1DE8" w:rsidRDefault="003F1DE8" w:rsidP="00FD0224">
      <w:pPr>
        <w:rPr>
          <w:rFonts w:ascii="Times New Roman" w:hAnsi="Times New Roman"/>
        </w:rPr>
      </w:pPr>
    </w:p>
    <w:p w:rsidR="003F1DE8" w:rsidRPr="00FD0224" w:rsidRDefault="003F1DE8" w:rsidP="00FD0224">
      <w:pPr>
        <w:rPr>
          <w:rFonts w:ascii="Times New Roman" w:hAnsi="Times New Roman"/>
        </w:rPr>
      </w:pPr>
      <w:r>
        <w:rPr>
          <w:rFonts w:ascii="Times New Roman" w:hAnsi="Times New Roman"/>
        </w:rPr>
        <w:t>Créer alors le dépôt Subversion correspondant :</w:t>
      </w:r>
    </w:p>
    <w:p w:rsidR="00FB77BD" w:rsidRPr="00FB77BD" w:rsidRDefault="00FB77BD" w:rsidP="006770A0">
      <w:pPr>
        <w:pStyle w:val="Corpsdetexte"/>
        <w:rPr>
          <w:rFonts w:ascii="Times New Roman" w:hAnsi="Times New Roman"/>
        </w:rPr>
      </w:pPr>
      <w:r>
        <w:rPr>
          <w:rFonts w:ascii="Times New Roman" w:hAnsi="Times New Roman"/>
          <w:noProof/>
        </w:rPr>
        <w:drawing>
          <wp:inline distT="0" distB="0" distL="0" distR="0">
            <wp:extent cx="4240020" cy="1671309"/>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 Ajouter un espace de dépôts SVN.jpg"/>
                    <pic:cNvPicPr/>
                  </pic:nvPicPr>
                  <pic:blipFill>
                    <a:blip r:embed="rId35">
                      <a:extLst>
                        <a:ext uri="{28A0092B-C50C-407E-A947-70E740481C1C}">
                          <a14:useLocalDpi xmlns:a14="http://schemas.microsoft.com/office/drawing/2010/main" val="0"/>
                        </a:ext>
                      </a:extLst>
                    </a:blip>
                    <a:stretch>
                      <a:fillRect/>
                    </a:stretch>
                  </pic:blipFill>
                  <pic:spPr>
                    <a:xfrm>
                      <a:off x="0" y="0"/>
                      <a:ext cx="4241227" cy="1671785"/>
                    </a:xfrm>
                    <a:prstGeom prst="rect">
                      <a:avLst/>
                    </a:prstGeom>
                  </pic:spPr>
                </pic:pic>
              </a:graphicData>
            </a:graphic>
          </wp:inline>
        </w:drawing>
      </w:r>
    </w:p>
    <w:p w:rsidR="00120A7D" w:rsidRPr="0070748E" w:rsidRDefault="00120A7D" w:rsidP="00120A7D">
      <w:pPr>
        <w:pStyle w:val="Titre2"/>
        <w:numPr>
          <w:ilvl w:val="1"/>
          <w:numId w:val="9"/>
        </w:numPr>
        <w:rPr>
          <w:rFonts w:ascii="Times New Roman" w:hAnsi="Times New Roman"/>
          <w:sz w:val="24"/>
        </w:rPr>
      </w:pPr>
      <w:bookmarkStart w:id="49" w:name="_Toc433359871"/>
      <w:r w:rsidRPr="0070748E">
        <w:rPr>
          <w:rFonts w:ascii="Times New Roman" w:hAnsi="Times New Roman"/>
          <w:sz w:val="24"/>
        </w:rPr>
        <w:t>Création d</w:t>
      </w:r>
      <w:r w:rsidR="009665E9" w:rsidRPr="0070748E">
        <w:rPr>
          <w:rFonts w:ascii="Times New Roman" w:hAnsi="Times New Roman"/>
          <w:sz w:val="24"/>
        </w:rPr>
        <w:t>’</w:t>
      </w:r>
      <w:r w:rsidRPr="0070748E">
        <w:rPr>
          <w:rFonts w:ascii="Times New Roman" w:hAnsi="Times New Roman"/>
          <w:sz w:val="24"/>
        </w:rPr>
        <w:t>u</w:t>
      </w:r>
      <w:r w:rsidR="009665E9" w:rsidRPr="0070748E">
        <w:rPr>
          <w:rFonts w:ascii="Times New Roman" w:hAnsi="Times New Roman"/>
          <w:sz w:val="24"/>
        </w:rPr>
        <w:t>n</w:t>
      </w:r>
      <w:r w:rsidRPr="0070748E">
        <w:rPr>
          <w:rFonts w:ascii="Times New Roman" w:hAnsi="Times New Roman"/>
          <w:sz w:val="24"/>
        </w:rPr>
        <w:t xml:space="preserve"> stockage de livraison</w:t>
      </w:r>
      <w:bookmarkEnd w:id="49"/>
    </w:p>
    <w:p w:rsidR="00E46767" w:rsidRDefault="00E46767" w:rsidP="00E46767">
      <w:pPr>
        <w:rPr>
          <w:rFonts w:ascii="Times New Roman" w:hAnsi="Times New Roman"/>
        </w:rPr>
      </w:pPr>
      <w:r w:rsidRPr="00E46767">
        <w:rPr>
          <w:rFonts w:ascii="Times New Roman" w:hAnsi="Times New Roman"/>
        </w:rPr>
        <w:t xml:space="preserve">L’accès aux espaces </w:t>
      </w:r>
      <w:r>
        <w:rPr>
          <w:rFonts w:ascii="Times New Roman" w:hAnsi="Times New Roman"/>
        </w:rPr>
        <w:t>de stockage de livraison</w:t>
      </w:r>
      <w:r w:rsidRPr="00E46767">
        <w:rPr>
          <w:rFonts w:ascii="Times New Roman" w:hAnsi="Times New Roman"/>
        </w:rPr>
        <w:t xml:space="preserve"> se fait depuis la vue </w:t>
      </w:r>
      <w:r w:rsidRPr="00E46767">
        <w:rPr>
          <w:rFonts w:ascii="Times New Roman" w:hAnsi="Times New Roman"/>
          <w:b/>
        </w:rPr>
        <w:t>Démarrer | Administration des stockages</w:t>
      </w:r>
      <w:r w:rsidRPr="00E46767">
        <w:rPr>
          <w:rFonts w:ascii="Times New Roman" w:hAnsi="Times New Roman"/>
        </w:rPr>
        <w:t xml:space="preserve">. On accède alors à l’espace de </w:t>
      </w:r>
      <w:r>
        <w:rPr>
          <w:rFonts w:ascii="Times New Roman" w:hAnsi="Times New Roman"/>
        </w:rPr>
        <w:t>stockage de livraison</w:t>
      </w:r>
      <w:r w:rsidRPr="00E46767">
        <w:rPr>
          <w:rFonts w:ascii="Times New Roman" w:hAnsi="Times New Roman"/>
        </w:rPr>
        <w:t xml:space="preserve"> sur l’asc</w:t>
      </w:r>
      <w:r w:rsidR="00530578">
        <w:rPr>
          <w:rFonts w:ascii="Times New Roman" w:hAnsi="Times New Roman"/>
        </w:rPr>
        <w:t>enseur correspondant.</w:t>
      </w:r>
    </w:p>
    <w:p w:rsidR="003A24ED" w:rsidRDefault="003A24ED" w:rsidP="00E46767">
      <w:pPr>
        <w:rPr>
          <w:rFonts w:ascii="Times New Roman" w:hAnsi="Times New Roman"/>
        </w:rPr>
      </w:pPr>
      <w:r>
        <w:rPr>
          <w:rFonts w:ascii="Times New Roman" w:hAnsi="Times New Roman"/>
        </w:rPr>
        <w:t xml:space="preserve">Si le projet décide de ne pas utiliser Subversion pour entreposer ses versions, </w:t>
      </w:r>
      <w:r w:rsidR="006E57EE">
        <w:rPr>
          <w:rFonts w:ascii="Times New Roman" w:hAnsi="Times New Roman"/>
        </w:rPr>
        <w:t>Cobuto RM</w:t>
      </w:r>
      <w:r>
        <w:rPr>
          <w:rFonts w:ascii="Times New Roman" w:hAnsi="Times New Roman"/>
        </w:rPr>
        <w:t xml:space="preserve"> peut capturer les versions depuis un SAS de l</w:t>
      </w:r>
      <w:r w:rsidR="00530578">
        <w:rPr>
          <w:rFonts w:ascii="Times New Roman" w:hAnsi="Times New Roman"/>
        </w:rPr>
        <w:t>ivraison (un répertoire) en FTP :</w:t>
      </w:r>
    </w:p>
    <w:p w:rsidR="003F1DE8" w:rsidRDefault="00DB3F15" w:rsidP="00E46767">
      <w:pPr>
        <w:rPr>
          <w:rFonts w:ascii="Times New Roman" w:hAnsi="Times New Roman"/>
        </w:rPr>
      </w:pPr>
      <w:r>
        <w:rPr>
          <w:rFonts w:ascii="Times New Roman" w:hAnsi="Times New Roman"/>
          <w:noProof/>
          <w:lang w:eastAsia="fr-FR"/>
        </w:rPr>
        <w:drawing>
          <wp:inline distT="0" distB="0" distL="0" distR="0">
            <wp:extent cx="6029960" cy="3517265"/>
            <wp:effectExtent l="0" t="0" r="889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 Création d’un stockage de livraison.jpg"/>
                    <pic:cNvPicPr/>
                  </pic:nvPicPr>
                  <pic:blipFill>
                    <a:blip r:embed="rId36">
                      <a:extLst>
                        <a:ext uri="{28A0092B-C50C-407E-A947-70E740481C1C}">
                          <a14:useLocalDpi xmlns:a14="http://schemas.microsoft.com/office/drawing/2010/main" val="0"/>
                        </a:ext>
                      </a:extLst>
                    </a:blip>
                    <a:stretch>
                      <a:fillRect/>
                    </a:stretch>
                  </pic:blipFill>
                  <pic:spPr>
                    <a:xfrm>
                      <a:off x="0" y="0"/>
                      <a:ext cx="6029960" cy="3517265"/>
                    </a:xfrm>
                    <a:prstGeom prst="rect">
                      <a:avLst/>
                    </a:prstGeom>
                  </pic:spPr>
                </pic:pic>
              </a:graphicData>
            </a:graphic>
          </wp:inline>
        </w:drawing>
      </w:r>
    </w:p>
    <w:p w:rsidR="003F1DE8" w:rsidRDefault="003F1DE8" w:rsidP="00E46767">
      <w:pPr>
        <w:rPr>
          <w:rFonts w:ascii="Times New Roman" w:hAnsi="Times New Roman"/>
        </w:rPr>
      </w:pPr>
    </w:p>
    <w:p w:rsidR="00DB3F15" w:rsidRDefault="003F1DE8" w:rsidP="00E46767">
      <w:pPr>
        <w:rPr>
          <w:rFonts w:ascii="Times New Roman" w:hAnsi="Times New Roman"/>
        </w:rPr>
      </w:pPr>
      <w:r>
        <w:rPr>
          <w:rFonts w:ascii="Times New Roman" w:hAnsi="Times New Roman"/>
        </w:rPr>
        <w:t xml:space="preserve">Créer alors l’espace de livraison correspondant : </w:t>
      </w:r>
    </w:p>
    <w:p w:rsidR="004C27D0" w:rsidRDefault="004C27D0" w:rsidP="00E46767">
      <w:pPr>
        <w:rPr>
          <w:rFonts w:ascii="Times New Roman" w:hAnsi="Times New Roman"/>
        </w:rPr>
      </w:pPr>
      <w:r>
        <w:rPr>
          <w:rFonts w:ascii="Times New Roman" w:hAnsi="Times New Roman"/>
          <w:noProof/>
          <w:lang w:eastAsia="fr-FR"/>
        </w:rPr>
        <w:drawing>
          <wp:inline distT="0" distB="0" distL="0" distR="0">
            <wp:extent cx="4544738" cy="2299648"/>
            <wp:effectExtent l="0" t="0" r="8255" b="571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 Ajouter un espace de stockage de livraison.jpg"/>
                    <pic:cNvPicPr/>
                  </pic:nvPicPr>
                  <pic:blipFill>
                    <a:blip r:embed="rId37">
                      <a:extLst>
                        <a:ext uri="{28A0092B-C50C-407E-A947-70E740481C1C}">
                          <a14:useLocalDpi xmlns:a14="http://schemas.microsoft.com/office/drawing/2010/main" val="0"/>
                        </a:ext>
                      </a:extLst>
                    </a:blip>
                    <a:stretch>
                      <a:fillRect/>
                    </a:stretch>
                  </pic:blipFill>
                  <pic:spPr>
                    <a:xfrm>
                      <a:off x="0" y="0"/>
                      <a:ext cx="4555525" cy="2305106"/>
                    </a:xfrm>
                    <a:prstGeom prst="rect">
                      <a:avLst/>
                    </a:prstGeom>
                  </pic:spPr>
                </pic:pic>
              </a:graphicData>
            </a:graphic>
          </wp:inline>
        </w:drawing>
      </w:r>
    </w:p>
    <w:p w:rsidR="004C27D0" w:rsidRPr="00E46767" w:rsidRDefault="004C27D0" w:rsidP="00E46767">
      <w:pPr>
        <w:rPr>
          <w:rFonts w:ascii="Times New Roman" w:hAnsi="Times New Roman"/>
        </w:rPr>
      </w:pPr>
    </w:p>
    <w:p w:rsidR="004C27D0" w:rsidRDefault="004C27D0">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120A7D" w:rsidRPr="003F1DE8" w:rsidRDefault="006D2647" w:rsidP="00120A7D">
      <w:pPr>
        <w:pStyle w:val="Titre2"/>
        <w:numPr>
          <w:ilvl w:val="1"/>
          <w:numId w:val="9"/>
        </w:numPr>
        <w:rPr>
          <w:rFonts w:ascii="Times New Roman" w:hAnsi="Times New Roman"/>
          <w:sz w:val="24"/>
        </w:rPr>
      </w:pPr>
      <w:bookmarkStart w:id="50" w:name="_Toc433359872"/>
      <w:r w:rsidRPr="003F1DE8">
        <w:rPr>
          <w:rFonts w:ascii="Times New Roman" w:hAnsi="Times New Roman"/>
          <w:sz w:val="24"/>
        </w:rPr>
        <w:t>Création d</w:t>
      </w:r>
      <w:r w:rsidR="009665E9" w:rsidRPr="003F1DE8">
        <w:rPr>
          <w:rFonts w:ascii="Times New Roman" w:hAnsi="Times New Roman"/>
          <w:sz w:val="24"/>
        </w:rPr>
        <w:t>’</w:t>
      </w:r>
      <w:r w:rsidRPr="003F1DE8">
        <w:rPr>
          <w:rFonts w:ascii="Times New Roman" w:hAnsi="Times New Roman"/>
          <w:sz w:val="24"/>
        </w:rPr>
        <w:t>u</w:t>
      </w:r>
      <w:r w:rsidR="009665E9" w:rsidRPr="003F1DE8">
        <w:rPr>
          <w:rFonts w:ascii="Times New Roman" w:hAnsi="Times New Roman"/>
          <w:sz w:val="24"/>
        </w:rPr>
        <w:t>n</w:t>
      </w:r>
      <w:r w:rsidRPr="003F1DE8">
        <w:rPr>
          <w:rFonts w:ascii="Times New Roman" w:hAnsi="Times New Roman"/>
          <w:sz w:val="24"/>
        </w:rPr>
        <w:t xml:space="preserve"> stockage interne</w:t>
      </w:r>
      <w:r w:rsidR="0000353E" w:rsidRPr="003F1DE8">
        <w:rPr>
          <w:rFonts w:ascii="Times New Roman" w:hAnsi="Times New Roman"/>
          <w:sz w:val="24"/>
        </w:rPr>
        <w:t xml:space="preserve"> et intermédiaire</w:t>
      </w:r>
      <w:bookmarkEnd w:id="50"/>
    </w:p>
    <w:p w:rsidR="00AD76DD" w:rsidRDefault="00AD76DD" w:rsidP="00AD76DD">
      <w:pPr>
        <w:rPr>
          <w:rFonts w:ascii="Times New Roman" w:hAnsi="Times New Roman"/>
        </w:rPr>
      </w:pPr>
      <w:r w:rsidRPr="00AD76DD">
        <w:rPr>
          <w:rFonts w:ascii="Times New Roman" w:hAnsi="Times New Roman"/>
        </w:rPr>
        <w:t xml:space="preserve">L’accès aux espaces </w:t>
      </w:r>
      <w:r>
        <w:rPr>
          <w:rFonts w:ascii="Times New Roman" w:hAnsi="Times New Roman"/>
        </w:rPr>
        <w:t xml:space="preserve">de stockage internes et intermédiaires </w:t>
      </w:r>
      <w:r w:rsidRPr="00AD76DD">
        <w:rPr>
          <w:rFonts w:ascii="Times New Roman" w:hAnsi="Times New Roman"/>
        </w:rPr>
        <w:t xml:space="preserve">se fait depuis la vue </w:t>
      </w:r>
      <w:r w:rsidRPr="00AD76DD">
        <w:rPr>
          <w:rFonts w:ascii="Times New Roman" w:hAnsi="Times New Roman"/>
          <w:b/>
        </w:rPr>
        <w:t>Démarrer | Administration des stockages</w:t>
      </w:r>
      <w:r w:rsidRPr="00AD76DD">
        <w:rPr>
          <w:rFonts w:ascii="Times New Roman" w:hAnsi="Times New Roman"/>
        </w:rPr>
        <w:t>. On accède alors à l’espace de</w:t>
      </w:r>
      <w:r>
        <w:rPr>
          <w:rFonts w:ascii="Times New Roman" w:hAnsi="Times New Roman"/>
        </w:rPr>
        <w:t xml:space="preserve"> stockage</w:t>
      </w:r>
      <w:r w:rsidR="003A24ED">
        <w:rPr>
          <w:rFonts w:ascii="Times New Roman" w:hAnsi="Times New Roman"/>
        </w:rPr>
        <w:t>s</w:t>
      </w:r>
      <w:r w:rsidRPr="00AD76DD">
        <w:rPr>
          <w:rFonts w:ascii="Times New Roman" w:hAnsi="Times New Roman"/>
        </w:rPr>
        <w:t xml:space="preserve"> </w:t>
      </w:r>
      <w:r>
        <w:rPr>
          <w:rFonts w:ascii="Times New Roman" w:hAnsi="Times New Roman"/>
        </w:rPr>
        <w:t>interne</w:t>
      </w:r>
      <w:r w:rsidR="003A24ED">
        <w:rPr>
          <w:rFonts w:ascii="Times New Roman" w:hAnsi="Times New Roman"/>
        </w:rPr>
        <w:t>s</w:t>
      </w:r>
      <w:r>
        <w:rPr>
          <w:rFonts w:ascii="Times New Roman" w:hAnsi="Times New Roman"/>
        </w:rPr>
        <w:t xml:space="preserve"> et (intermédiaires) </w:t>
      </w:r>
      <w:r w:rsidR="007A5C63">
        <w:rPr>
          <w:rFonts w:ascii="Times New Roman" w:hAnsi="Times New Roman"/>
        </w:rPr>
        <w:t>sur l’ascenseur correspondant.</w:t>
      </w:r>
    </w:p>
    <w:p w:rsidR="003A24ED" w:rsidRDefault="00335F2F" w:rsidP="00AD76DD">
      <w:pPr>
        <w:rPr>
          <w:rFonts w:ascii="Times New Roman" w:hAnsi="Times New Roman"/>
        </w:rPr>
      </w:pPr>
      <w:r>
        <w:rPr>
          <w:rFonts w:ascii="Times New Roman" w:hAnsi="Times New Roman"/>
        </w:rPr>
        <w:t>L</w:t>
      </w:r>
      <w:r w:rsidR="00333CF9">
        <w:rPr>
          <w:rFonts w:ascii="Times New Roman" w:hAnsi="Times New Roman"/>
        </w:rPr>
        <w:t>e</w:t>
      </w:r>
      <w:r w:rsidR="003A24ED">
        <w:rPr>
          <w:rFonts w:ascii="Times New Roman" w:hAnsi="Times New Roman"/>
        </w:rPr>
        <w:t xml:space="preserve"> stockage </w:t>
      </w:r>
      <w:r w:rsidR="00333CF9">
        <w:rPr>
          <w:rFonts w:ascii="Times New Roman" w:hAnsi="Times New Roman"/>
        </w:rPr>
        <w:t xml:space="preserve">interne </w:t>
      </w:r>
      <w:r w:rsidR="003A24ED">
        <w:rPr>
          <w:rFonts w:ascii="Times New Roman" w:hAnsi="Times New Roman"/>
        </w:rPr>
        <w:t xml:space="preserve">est utilisé </w:t>
      </w:r>
      <w:r w:rsidR="0004522A">
        <w:rPr>
          <w:rFonts w:ascii="Times New Roman" w:hAnsi="Times New Roman"/>
        </w:rPr>
        <w:t xml:space="preserve">par </w:t>
      </w:r>
      <w:r w:rsidR="006E57EE">
        <w:rPr>
          <w:rFonts w:ascii="Times New Roman" w:hAnsi="Times New Roman"/>
        </w:rPr>
        <w:t>Cobuto RM</w:t>
      </w:r>
      <w:r w:rsidR="00350BE3">
        <w:rPr>
          <w:rFonts w:ascii="Times New Roman" w:hAnsi="Times New Roman"/>
        </w:rPr>
        <w:t xml:space="preserve"> pour stocker physiquement un package</w:t>
      </w:r>
      <w:r w:rsidR="0004522A">
        <w:rPr>
          <w:rFonts w:ascii="Times New Roman" w:hAnsi="Times New Roman"/>
        </w:rPr>
        <w:t xml:space="preserve">. Il s’agit de garder toutes les versions ainsi récupérées dans un dépôt protégé. C’est depuis ce dépôt que les versions sont ensuite </w:t>
      </w:r>
      <w:r w:rsidR="00350BE3">
        <w:rPr>
          <w:rFonts w:ascii="Times New Roman" w:hAnsi="Times New Roman"/>
        </w:rPr>
        <w:t>extraites pour être</w:t>
      </w:r>
      <w:r w:rsidR="0004522A">
        <w:rPr>
          <w:rFonts w:ascii="Times New Roman" w:hAnsi="Times New Roman"/>
        </w:rPr>
        <w:t xml:space="preserve"> déployées vers les environnements d’intégration et de Production.</w:t>
      </w:r>
    </w:p>
    <w:p w:rsidR="0004522A" w:rsidRDefault="00335F2F" w:rsidP="00AD76DD">
      <w:pPr>
        <w:rPr>
          <w:rFonts w:ascii="Times New Roman" w:hAnsi="Times New Roman"/>
        </w:rPr>
      </w:pPr>
      <w:r>
        <w:rPr>
          <w:rFonts w:ascii="Times New Roman" w:hAnsi="Times New Roman"/>
        </w:rPr>
        <w:t xml:space="preserve">Le stockage intermédiaire est utilisé si nécessaire (en plus du stockage interne) pour gérer des livraisons incrémentales </w:t>
      </w:r>
      <w:r w:rsidR="00350BE3">
        <w:rPr>
          <w:rFonts w:ascii="Times New Roman" w:hAnsi="Times New Roman"/>
        </w:rPr>
        <w:t xml:space="preserve">qu’il est possible de fusionner </w:t>
      </w:r>
      <w:r w:rsidR="00B5690E">
        <w:rPr>
          <w:rFonts w:ascii="Times New Roman" w:hAnsi="Times New Roman"/>
        </w:rPr>
        <w:t>dans Cobuto RM lorsque la technique de fusion appliquée est possible pour un type de package donné</w:t>
      </w:r>
      <w:r>
        <w:rPr>
          <w:rFonts w:ascii="Times New Roman" w:hAnsi="Times New Roman"/>
        </w:rPr>
        <w:t>.</w:t>
      </w:r>
    </w:p>
    <w:p w:rsidR="00335F2F" w:rsidRDefault="00335F2F" w:rsidP="00AD76DD">
      <w:pPr>
        <w:rPr>
          <w:rFonts w:ascii="Times New Roman" w:hAnsi="Times New Roman"/>
        </w:rPr>
      </w:pPr>
      <w:r>
        <w:rPr>
          <w:rFonts w:ascii="Times New Roman" w:hAnsi="Times New Roman"/>
        </w:rPr>
        <w:t>Ces deux stockages sont créés de la même façon, c’est leur</w:t>
      </w:r>
      <w:r w:rsidR="007A5C63">
        <w:rPr>
          <w:rFonts w:ascii="Times New Roman" w:hAnsi="Times New Roman"/>
        </w:rPr>
        <w:t xml:space="preserve"> utilisation finale qui diffère :</w:t>
      </w:r>
    </w:p>
    <w:p w:rsidR="00120A7D" w:rsidRPr="00ED0FA0" w:rsidRDefault="00AD76DD" w:rsidP="00120A7D">
      <w:pPr>
        <w:pStyle w:val="Corpsdetexte"/>
        <w:rPr>
          <w:rFonts w:ascii="Times New Roman" w:hAnsi="Times New Roman"/>
        </w:rPr>
      </w:pPr>
      <w:r>
        <w:rPr>
          <w:rFonts w:ascii="Times New Roman" w:hAnsi="Times New Roman"/>
          <w:noProof/>
        </w:rPr>
        <w:drawing>
          <wp:inline distT="0" distB="0" distL="0" distR="0">
            <wp:extent cx="6029960" cy="3586480"/>
            <wp:effectExtent l="0" t="0" r="889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 Création d’un stockage interne et intermédiaire.jpg"/>
                    <pic:cNvPicPr/>
                  </pic:nvPicPr>
                  <pic:blipFill>
                    <a:blip r:embed="rId38">
                      <a:extLst>
                        <a:ext uri="{28A0092B-C50C-407E-A947-70E740481C1C}">
                          <a14:useLocalDpi xmlns:a14="http://schemas.microsoft.com/office/drawing/2010/main" val="0"/>
                        </a:ext>
                      </a:extLst>
                    </a:blip>
                    <a:stretch>
                      <a:fillRect/>
                    </a:stretch>
                  </pic:blipFill>
                  <pic:spPr>
                    <a:xfrm>
                      <a:off x="0" y="0"/>
                      <a:ext cx="6029960" cy="3586480"/>
                    </a:xfrm>
                    <a:prstGeom prst="rect">
                      <a:avLst/>
                    </a:prstGeom>
                  </pic:spPr>
                </pic:pic>
              </a:graphicData>
            </a:graphic>
          </wp:inline>
        </w:drawing>
      </w:r>
    </w:p>
    <w:p w:rsidR="006D2647" w:rsidRDefault="006D2647" w:rsidP="006D2647">
      <w:pPr>
        <w:pStyle w:val="Corpsdetexte"/>
        <w:rPr>
          <w:rFonts w:ascii="Times New Roman" w:hAnsi="Times New Roman"/>
        </w:rPr>
      </w:pPr>
    </w:p>
    <w:p w:rsidR="003F1DE8" w:rsidRDefault="003F1DE8" w:rsidP="006D2647">
      <w:pPr>
        <w:pStyle w:val="Corpsdetexte"/>
        <w:rPr>
          <w:rFonts w:ascii="Times New Roman" w:hAnsi="Times New Roman"/>
        </w:rPr>
      </w:pPr>
      <w:r>
        <w:rPr>
          <w:rFonts w:ascii="Times New Roman" w:hAnsi="Times New Roman"/>
        </w:rPr>
        <w:t>Créer alors l’espace de stockage interne ou intermédiaire :</w:t>
      </w:r>
    </w:p>
    <w:p w:rsidR="00AD76DD" w:rsidRPr="00ED0FA0" w:rsidRDefault="00C473E4" w:rsidP="006D2647">
      <w:pPr>
        <w:pStyle w:val="Corpsdetexte"/>
        <w:rPr>
          <w:rFonts w:ascii="Times New Roman" w:hAnsi="Times New Roman"/>
        </w:rPr>
      </w:pPr>
      <w:r>
        <w:rPr>
          <w:rFonts w:ascii="Times New Roman" w:hAnsi="Times New Roman"/>
          <w:noProof/>
        </w:rPr>
        <w:drawing>
          <wp:inline distT="0" distB="0" distL="0" distR="0">
            <wp:extent cx="4036173" cy="1861247"/>
            <wp:effectExtent l="0" t="0" r="2540" b="571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1 Ajouter un espace de stockage interne et intermédiaire.jpg"/>
                    <pic:cNvPicPr/>
                  </pic:nvPicPr>
                  <pic:blipFill>
                    <a:blip r:embed="rId39">
                      <a:extLst>
                        <a:ext uri="{28A0092B-C50C-407E-A947-70E740481C1C}">
                          <a14:useLocalDpi xmlns:a14="http://schemas.microsoft.com/office/drawing/2010/main" val="0"/>
                        </a:ext>
                      </a:extLst>
                    </a:blip>
                    <a:stretch>
                      <a:fillRect/>
                    </a:stretch>
                  </pic:blipFill>
                  <pic:spPr>
                    <a:xfrm>
                      <a:off x="0" y="0"/>
                      <a:ext cx="4037451" cy="1861837"/>
                    </a:xfrm>
                    <a:prstGeom prst="rect">
                      <a:avLst/>
                    </a:prstGeom>
                  </pic:spPr>
                </pic:pic>
              </a:graphicData>
            </a:graphic>
          </wp:inline>
        </w:drawing>
      </w:r>
    </w:p>
    <w:p w:rsidR="006D2647" w:rsidRPr="003F1DE8" w:rsidRDefault="006D2647" w:rsidP="006D2647">
      <w:pPr>
        <w:pStyle w:val="Titre2"/>
        <w:numPr>
          <w:ilvl w:val="1"/>
          <w:numId w:val="9"/>
        </w:numPr>
        <w:rPr>
          <w:rFonts w:ascii="Times New Roman" w:hAnsi="Times New Roman"/>
          <w:sz w:val="24"/>
        </w:rPr>
      </w:pPr>
      <w:bookmarkStart w:id="51" w:name="_Toc433359873"/>
      <w:r w:rsidRPr="003F1DE8">
        <w:rPr>
          <w:rFonts w:ascii="Times New Roman" w:hAnsi="Times New Roman"/>
          <w:sz w:val="24"/>
        </w:rPr>
        <w:t xml:space="preserve">Création </w:t>
      </w:r>
      <w:r w:rsidR="009665E9" w:rsidRPr="003F1DE8">
        <w:rPr>
          <w:rFonts w:ascii="Times New Roman" w:hAnsi="Times New Roman"/>
          <w:sz w:val="24"/>
        </w:rPr>
        <w:t>d’un espace</w:t>
      </w:r>
      <w:r w:rsidRPr="003F1DE8">
        <w:rPr>
          <w:rFonts w:ascii="Times New Roman" w:hAnsi="Times New Roman"/>
          <w:sz w:val="24"/>
        </w:rPr>
        <w:t xml:space="preserve"> de mise à disposition</w:t>
      </w:r>
      <w:bookmarkEnd w:id="51"/>
    </w:p>
    <w:p w:rsidR="00B4301C" w:rsidRDefault="00701C89" w:rsidP="006A7498">
      <w:pPr>
        <w:spacing w:before="0"/>
        <w:rPr>
          <w:rFonts w:ascii="Times New Roman" w:hAnsi="Times New Roman"/>
        </w:rPr>
      </w:pPr>
      <w:r>
        <w:rPr>
          <w:rFonts w:ascii="Times New Roman" w:hAnsi="Times New Roman"/>
        </w:rPr>
        <w:t xml:space="preserve">L’accès aux espaces de mise à disposition se fait depuis la vue </w:t>
      </w:r>
      <w:r w:rsidRPr="00701C89">
        <w:rPr>
          <w:rFonts w:ascii="Times New Roman" w:hAnsi="Times New Roman"/>
          <w:b/>
        </w:rPr>
        <w:t>Démarrer | Administration des stockages</w:t>
      </w:r>
      <w:r>
        <w:rPr>
          <w:rFonts w:ascii="Times New Roman" w:hAnsi="Times New Roman"/>
        </w:rPr>
        <w:t xml:space="preserve">. On accède alors à l’espace de mise à disposition </w:t>
      </w:r>
      <w:r w:rsidR="00B5690E">
        <w:rPr>
          <w:rFonts w:ascii="Times New Roman" w:hAnsi="Times New Roman"/>
        </w:rPr>
        <w:t>sur l’ascenseur correspondant.</w:t>
      </w:r>
    </w:p>
    <w:p w:rsidR="00B5690E" w:rsidRDefault="00B5690E" w:rsidP="006A7498">
      <w:pPr>
        <w:spacing w:before="0"/>
        <w:rPr>
          <w:rFonts w:ascii="Times New Roman" w:hAnsi="Times New Roman"/>
        </w:rPr>
      </w:pPr>
    </w:p>
    <w:p w:rsidR="00333CF9" w:rsidRDefault="00335F2F" w:rsidP="006A7498">
      <w:pPr>
        <w:spacing w:before="0"/>
        <w:rPr>
          <w:rFonts w:ascii="Times New Roman" w:hAnsi="Times New Roman"/>
        </w:rPr>
      </w:pPr>
      <w:r>
        <w:rPr>
          <w:rFonts w:ascii="Times New Roman" w:hAnsi="Times New Roman"/>
        </w:rPr>
        <w:t xml:space="preserve">L’espace de mise à disposition est </w:t>
      </w:r>
      <w:r w:rsidR="008D6015">
        <w:rPr>
          <w:rFonts w:ascii="Times New Roman" w:hAnsi="Times New Roman"/>
        </w:rPr>
        <w:t xml:space="preserve">un </w:t>
      </w:r>
      <w:r>
        <w:rPr>
          <w:rFonts w:ascii="Times New Roman" w:hAnsi="Times New Roman"/>
        </w:rPr>
        <w:t>SAS de livraison à destination soit de l’intégration soit de la Production. Ils sont étanches par la réglementation des accès exclusifs destiné</w:t>
      </w:r>
      <w:r w:rsidR="008D6015">
        <w:rPr>
          <w:rFonts w:ascii="Times New Roman" w:hAnsi="Times New Roman"/>
        </w:rPr>
        <w:t>s</w:t>
      </w:r>
      <w:r>
        <w:rPr>
          <w:rFonts w:ascii="Times New Roman" w:hAnsi="Times New Roman"/>
        </w:rPr>
        <w:t xml:space="preserve"> à l’un ou à l’autre.</w:t>
      </w:r>
      <w:r w:rsidR="008D6015">
        <w:rPr>
          <w:rFonts w:ascii="Times New Roman" w:hAnsi="Times New Roman"/>
        </w:rPr>
        <w:t xml:space="preserve"> Ils sont accessibles en FTP.</w:t>
      </w:r>
    </w:p>
    <w:p w:rsidR="00701C89" w:rsidRDefault="008D7BC8" w:rsidP="006A7498">
      <w:pPr>
        <w:spacing w:before="0"/>
        <w:rPr>
          <w:rFonts w:ascii="Times New Roman" w:hAnsi="Times New Roman"/>
        </w:rPr>
      </w:pPr>
      <w:r>
        <w:rPr>
          <w:rFonts w:ascii="Times New Roman" w:hAnsi="Times New Roman"/>
          <w:noProof/>
          <w:lang w:eastAsia="fr-FR"/>
        </w:rPr>
        <w:drawing>
          <wp:inline distT="0" distB="0" distL="0" distR="0">
            <wp:extent cx="6029960" cy="249936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Accès aux espaces de mise à disposition.jpg"/>
                    <pic:cNvPicPr/>
                  </pic:nvPicPr>
                  <pic:blipFill>
                    <a:blip r:embed="rId40">
                      <a:extLst>
                        <a:ext uri="{28A0092B-C50C-407E-A947-70E740481C1C}">
                          <a14:useLocalDpi xmlns:a14="http://schemas.microsoft.com/office/drawing/2010/main" val="0"/>
                        </a:ext>
                      </a:extLst>
                    </a:blip>
                    <a:stretch>
                      <a:fillRect/>
                    </a:stretch>
                  </pic:blipFill>
                  <pic:spPr>
                    <a:xfrm>
                      <a:off x="0" y="0"/>
                      <a:ext cx="6029960" cy="2499360"/>
                    </a:xfrm>
                    <a:prstGeom prst="rect">
                      <a:avLst/>
                    </a:prstGeom>
                  </pic:spPr>
                </pic:pic>
              </a:graphicData>
            </a:graphic>
          </wp:inline>
        </w:drawing>
      </w:r>
    </w:p>
    <w:p w:rsidR="00333CF9" w:rsidRDefault="00333CF9" w:rsidP="006A7498">
      <w:pPr>
        <w:spacing w:before="0"/>
        <w:rPr>
          <w:rFonts w:ascii="Times New Roman" w:hAnsi="Times New Roman"/>
        </w:rPr>
      </w:pPr>
    </w:p>
    <w:p w:rsidR="003F1DE8" w:rsidRDefault="003F1DE8" w:rsidP="006A7498">
      <w:pPr>
        <w:spacing w:before="0"/>
        <w:rPr>
          <w:rFonts w:ascii="Times New Roman" w:hAnsi="Times New Roman"/>
        </w:rPr>
      </w:pPr>
    </w:p>
    <w:p w:rsidR="00701C89" w:rsidRDefault="00701C89" w:rsidP="006A7498">
      <w:pPr>
        <w:spacing w:before="0"/>
        <w:rPr>
          <w:rFonts w:ascii="Times New Roman" w:hAnsi="Times New Roman"/>
        </w:rPr>
      </w:pPr>
      <w:r>
        <w:rPr>
          <w:rFonts w:ascii="Times New Roman" w:hAnsi="Times New Roman"/>
        </w:rPr>
        <w:t>Il est d’usage de créer deux espaces de mise à disposition différents</w:t>
      </w:r>
      <w:r w:rsidR="00350BE3">
        <w:rPr>
          <w:rFonts w:ascii="Times New Roman" w:hAnsi="Times New Roman"/>
        </w:rPr>
        <w:t>,</w:t>
      </w:r>
      <w:r w:rsidR="007A5C63">
        <w:rPr>
          <w:rFonts w:ascii="Times New Roman" w:hAnsi="Times New Roman"/>
        </w:rPr>
        <w:t xml:space="preserve"> bien que cet usage puisse différer selon les organisations</w:t>
      </w:r>
      <w:r>
        <w:rPr>
          <w:rFonts w:ascii="Times New Roman" w:hAnsi="Times New Roman"/>
        </w:rPr>
        <w:t xml:space="preserve"> : </w:t>
      </w:r>
    </w:p>
    <w:p w:rsidR="00701C89" w:rsidRDefault="00701C89" w:rsidP="006A7498">
      <w:pPr>
        <w:pStyle w:val="Paragraphedeliste"/>
        <w:numPr>
          <w:ilvl w:val="0"/>
          <w:numId w:val="31"/>
        </w:numPr>
        <w:spacing w:before="0"/>
        <w:rPr>
          <w:rFonts w:ascii="Times New Roman" w:hAnsi="Times New Roman"/>
        </w:rPr>
      </w:pPr>
      <w:r>
        <w:rPr>
          <w:rFonts w:ascii="Times New Roman" w:hAnsi="Times New Roman"/>
        </w:rPr>
        <w:t>Un pour la recette</w:t>
      </w:r>
      <w:r w:rsidR="003D247B">
        <w:rPr>
          <w:rFonts w:ascii="Times New Roman" w:hAnsi="Times New Roman"/>
        </w:rPr>
        <w:t>,</w:t>
      </w:r>
    </w:p>
    <w:p w:rsidR="00701C89" w:rsidRDefault="00701C89" w:rsidP="006A7498">
      <w:pPr>
        <w:pStyle w:val="Paragraphedeliste"/>
        <w:numPr>
          <w:ilvl w:val="0"/>
          <w:numId w:val="31"/>
        </w:numPr>
        <w:spacing w:before="0"/>
        <w:rPr>
          <w:rFonts w:ascii="Times New Roman" w:hAnsi="Times New Roman"/>
        </w:rPr>
      </w:pPr>
      <w:r>
        <w:rPr>
          <w:rFonts w:ascii="Times New Roman" w:hAnsi="Times New Roman"/>
        </w:rPr>
        <w:t>Un pour la production.</w:t>
      </w:r>
    </w:p>
    <w:p w:rsidR="004F783C" w:rsidRDefault="004F783C" w:rsidP="006A7498">
      <w:pPr>
        <w:spacing w:before="0"/>
        <w:rPr>
          <w:rFonts w:ascii="Times New Roman" w:hAnsi="Times New Roman"/>
        </w:rPr>
      </w:pPr>
    </w:p>
    <w:p w:rsidR="00350BE3" w:rsidRDefault="00350BE3" w:rsidP="006A7498">
      <w:pPr>
        <w:spacing w:before="0"/>
        <w:rPr>
          <w:rFonts w:ascii="Times New Roman" w:hAnsi="Times New Roman"/>
        </w:rPr>
      </w:pPr>
      <w:r>
        <w:rPr>
          <w:rFonts w:ascii="Times New Roman" w:hAnsi="Times New Roman"/>
        </w:rPr>
        <w:t>Cobuto RM donne la possibilité de créer autant d’espaces qu’on le souhaite.</w:t>
      </w:r>
    </w:p>
    <w:p w:rsidR="00350BE3" w:rsidRDefault="00350BE3" w:rsidP="006A7498">
      <w:pPr>
        <w:spacing w:before="0"/>
        <w:rPr>
          <w:rFonts w:ascii="Times New Roman" w:hAnsi="Times New Roman"/>
        </w:rPr>
      </w:pPr>
    </w:p>
    <w:p w:rsidR="00B81E54" w:rsidRDefault="00B81E54" w:rsidP="006A7498">
      <w:pPr>
        <w:spacing w:before="0"/>
        <w:rPr>
          <w:rFonts w:ascii="Times New Roman" w:hAnsi="Times New Roman"/>
        </w:rPr>
      </w:pPr>
      <w:r>
        <w:rPr>
          <w:rFonts w:ascii="Times New Roman" w:hAnsi="Times New Roman"/>
        </w:rPr>
        <w:t xml:space="preserve">Après clic sur le bouton </w:t>
      </w:r>
      <w:r w:rsidRPr="00B81E54">
        <w:rPr>
          <w:rFonts w:ascii="Times New Roman" w:hAnsi="Times New Roman"/>
          <w:b/>
        </w:rPr>
        <w:t>Ajouter</w:t>
      </w:r>
      <w:r>
        <w:rPr>
          <w:rFonts w:ascii="Times New Roman" w:hAnsi="Times New Roman"/>
        </w:rPr>
        <w:t>, une fenêtre « Création d’un espace de m</w:t>
      </w:r>
      <w:r w:rsidR="00E30845">
        <w:rPr>
          <w:rFonts w:ascii="Times New Roman" w:hAnsi="Times New Roman"/>
        </w:rPr>
        <w:t>ise à disposition » s’affiche :</w:t>
      </w:r>
    </w:p>
    <w:p w:rsidR="00B81E54" w:rsidRDefault="000A4C29" w:rsidP="006A7498">
      <w:pPr>
        <w:spacing w:before="0"/>
        <w:rPr>
          <w:rFonts w:ascii="Times New Roman" w:hAnsi="Times New Roman"/>
        </w:rPr>
      </w:pPr>
      <w:r>
        <w:rPr>
          <w:rFonts w:ascii="Times New Roman" w:hAnsi="Times New Roman"/>
          <w:noProof/>
          <w:lang w:eastAsia="fr-FR"/>
        </w:rPr>
        <w:drawing>
          <wp:inline distT="0" distB="0" distL="0" distR="0">
            <wp:extent cx="4490114" cy="1845032"/>
            <wp:effectExtent l="0" t="0" r="5715"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1 Ajouter un espace de mise à disposition.jpg"/>
                    <pic:cNvPicPr/>
                  </pic:nvPicPr>
                  <pic:blipFill>
                    <a:blip r:embed="rId41">
                      <a:extLst>
                        <a:ext uri="{28A0092B-C50C-407E-A947-70E740481C1C}">
                          <a14:useLocalDpi xmlns:a14="http://schemas.microsoft.com/office/drawing/2010/main" val="0"/>
                        </a:ext>
                      </a:extLst>
                    </a:blip>
                    <a:stretch>
                      <a:fillRect/>
                    </a:stretch>
                  </pic:blipFill>
                  <pic:spPr>
                    <a:xfrm>
                      <a:off x="0" y="0"/>
                      <a:ext cx="4501755" cy="1849815"/>
                    </a:xfrm>
                    <a:prstGeom prst="rect">
                      <a:avLst/>
                    </a:prstGeom>
                  </pic:spPr>
                </pic:pic>
              </a:graphicData>
            </a:graphic>
          </wp:inline>
        </w:drawing>
      </w:r>
    </w:p>
    <w:p w:rsidR="00B81E54" w:rsidRDefault="00B81E54" w:rsidP="006A7498">
      <w:pPr>
        <w:spacing w:before="0"/>
        <w:rPr>
          <w:rFonts w:ascii="Times New Roman" w:hAnsi="Times New Roman"/>
        </w:rPr>
      </w:pPr>
    </w:p>
    <w:p w:rsidR="00B81E54" w:rsidRDefault="00B81E54" w:rsidP="006A7498">
      <w:pPr>
        <w:spacing w:before="0"/>
        <w:rPr>
          <w:rFonts w:ascii="Times New Roman" w:hAnsi="Times New Roman"/>
          <w:b/>
          <w:i/>
        </w:rPr>
      </w:pPr>
      <w:r>
        <w:rPr>
          <w:rFonts w:ascii="Times New Roman" w:hAnsi="Times New Roman"/>
        </w:rPr>
        <w:t xml:space="preserve">Entrer les informations relatifs à l’espace de stockage et cliquer sur </w:t>
      </w:r>
      <w:r w:rsidRPr="00B81E54">
        <w:rPr>
          <w:rFonts w:ascii="Times New Roman" w:hAnsi="Times New Roman"/>
          <w:b/>
        </w:rPr>
        <w:t>Valider</w:t>
      </w:r>
      <w:r>
        <w:rPr>
          <w:rFonts w:ascii="Times New Roman" w:hAnsi="Times New Roman"/>
        </w:rPr>
        <w:t xml:space="preserve"> pour enregistrer les informations.</w:t>
      </w:r>
      <w:r w:rsidR="000A7206">
        <w:rPr>
          <w:rFonts w:ascii="Times New Roman" w:hAnsi="Times New Roman"/>
        </w:rPr>
        <w:t xml:space="preserve"> </w:t>
      </w:r>
      <w:r w:rsidR="00345E71">
        <w:rPr>
          <w:rFonts w:ascii="Times New Roman" w:hAnsi="Times New Roman"/>
          <w:b/>
          <w:i/>
        </w:rPr>
        <w:t>Préférer un libellé explicite pour décrire la fonction de l’espace de mise à disposition pour pouvoir plus facilement l’identifier</w:t>
      </w:r>
      <w:r w:rsidR="000A7206" w:rsidRPr="000A7206">
        <w:rPr>
          <w:rFonts w:ascii="Times New Roman" w:hAnsi="Times New Roman"/>
          <w:b/>
          <w:i/>
        </w:rPr>
        <w:t>.</w:t>
      </w:r>
      <w:r w:rsidR="00BC6005">
        <w:rPr>
          <w:rFonts w:ascii="Times New Roman" w:hAnsi="Times New Roman"/>
          <w:b/>
          <w:i/>
        </w:rPr>
        <w:t xml:space="preserve"> </w:t>
      </w:r>
    </w:p>
    <w:p w:rsidR="00BC6005" w:rsidRPr="00382543" w:rsidRDefault="00BC6005" w:rsidP="00382543">
      <w:pPr>
        <w:pStyle w:val="Paragraphedeliste"/>
        <w:numPr>
          <w:ilvl w:val="0"/>
          <w:numId w:val="31"/>
        </w:numPr>
        <w:spacing w:before="0"/>
        <w:rPr>
          <w:rFonts w:ascii="Times New Roman" w:hAnsi="Times New Roman"/>
        </w:rPr>
      </w:pPr>
      <w:r w:rsidRPr="00382543">
        <w:rPr>
          <w:rFonts w:ascii="Times New Roman" w:hAnsi="Times New Roman"/>
        </w:rPr>
        <w:t xml:space="preserve">Exemple : « Mise à disposition </w:t>
      </w:r>
      <w:r w:rsidRPr="00382543">
        <w:rPr>
          <w:rFonts w:ascii="Times New Roman" w:hAnsi="Times New Roman"/>
          <w:u w:val="single"/>
        </w:rPr>
        <w:t>recette</w:t>
      </w:r>
      <w:r w:rsidRPr="00382543">
        <w:rPr>
          <w:rFonts w:ascii="Times New Roman" w:hAnsi="Times New Roman"/>
        </w:rPr>
        <w:t xml:space="preserve"> </w:t>
      </w:r>
      <w:r w:rsidR="000E5181">
        <w:rPr>
          <w:rFonts w:ascii="Times New Roman" w:hAnsi="Times New Roman"/>
        </w:rPr>
        <w:t>DECISIONNEL CLIENT</w:t>
      </w:r>
      <w:r w:rsidRPr="00382543">
        <w:rPr>
          <w:rFonts w:ascii="Times New Roman" w:hAnsi="Times New Roman"/>
        </w:rPr>
        <w:t xml:space="preserve"> » ou « Mise à disposition </w:t>
      </w:r>
      <w:r w:rsidRPr="00382543">
        <w:rPr>
          <w:rFonts w:ascii="Times New Roman" w:hAnsi="Times New Roman"/>
          <w:u w:val="single"/>
        </w:rPr>
        <w:t>production</w:t>
      </w:r>
      <w:r w:rsidRPr="00382543">
        <w:rPr>
          <w:rFonts w:ascii="Times New Roman" w:hAnsi="Times New Roman"/>
        </w:rPr>
        <w:t xml:space="preserve"> </w:t>
      </w:r>
      <w:r w:rsidR="000E5181">
        <w:rPr>
          <w:rFonts w:ascii="Times New Roman" w:hAnsi="Times New Roman"/>
        </w:rPr>
        <w:t>DECISIONNEL CLIENT</w:t>
      </w:r>
      <w:r w:rsidRPr="00382543">
        <w:rPr>
          <w:rFonts w:ascii="Times New Roman" w:hAnsi="Times New Roman"/>
        </w:rPr>
        <w:t> ».</w:t>
      </w:r>
    </w:p>
    <w:p w:rsidR="00B81E54" w:rsidRDefault="00B81E54" w:rsidP="006A7498">
      <w:pPr>
        <w:spacing w:before="0"/>
        <w:rPr>
          <w:rFonts w:ascii="Times New Roman" w:hAnsi="Times New Roman"/>
        </w:rPr>
      </w:pPr>
    </w:p>
    <w:p w:rsidR="008D6015" w:rsidRDefault="008D6015">
      <w:pPr>
        <w:spacing w:before="0"/>
        <w:jc w:val="left"/>
        <w:rPr>
          <w:rFonts w:ascii="Times New Roman" w:hAnsi="Times New Roman"/>
          <w:u w:val="single"/>
        </w:rPr>
      </w:pPr>
      <w:r>
        <w:rPr>
          <w:rFonts w:ascii="Times New Roman" w:hAnsi="Times New Roman"/>
          <w:u w:val="single"/>
        </w:rPr>
        <w:br w:type="page"/>
      </w:r>
    </w:p>
    <w:p w:rsidR="00A850B8" w:rsidRPr="00C25CC8" w:rsidRDefault="00201B46" w:rsidP="006A7498">
      <w:pPr>
        <w:spacing w:before="0"/>
        <w:rPr>
          <w:rFonts w:ascii="Times New Roman" w:hAnsi="Times New Roman"/>
          <w:u w:val="single"/>
        </w:rPr>
      </w:pPr>
      <w:r>
        <w:rPr>
          <w:rFonts w:ascii="Times New Roman" w:hAnsi="Times New Roman"/>
          <w:u w:val="single"/>
        </w:rPr>
        <w:t>Remarque</w:t>
      </w:r>
      <w:r w:rsidR="00C25CC8" w:rsidRPr="00C25CC8">
        <w:rPr>
          <w:rFonts w:ascii="Times New Roman" w:hAnsi="Times New Roman"/>
          <w:u w:val="single"/>
        </w:rPr>
        <w:t xml:space="preserve"> </w:t>
      </w:r>
      <w:r w:rsidR="00B81E54" w:rsidRPr="00C25CC8">
        <w:rPr>
          <w:rFonts w:ascii="Times New Roman" w:hAnsi="Times New Roman"/>
          <w:u w:val="single"/>
        </w:rPr>
        <w:t xml:space="preserve">: </w:t>
      </w:r>
    </w:p>
    <w:p w:rsidR="00A850B8" w:rsidRPr="00A850B8" w:rsidRDefault="00A850B8" w:rsidP="000E5181">
      <w:pPr>
        <w:pStyle w:val="Paragraphedeliste"/>
        <w:numPr>
          <w:ilvl w:val="0"/>
          <w:numId w:val="31"/>
        </w:numPr>
        <w:spacing w:before="0"/>
        <w:rPr>
          <w:rFonts w:ascii="Times New Roman" w:hAnsi="Times New Roman"/>
        </w:rPr>
      </w:pPr>
      <w:r>
        <w:rPr>
          <w:rFonts w:ascii="Times New Roman" w:hAnsi="Times New Roman"/>
        </w:rPr>
        <w:t>Le serveur FTP doit être</w:t>
      </w:r>
      <w:r w:rsidR="00350BE3">
        <w:rPr>
          <w:rFonts w:ascii="Times New Roman" w:hAnsi="Times New Roman"/>
        </w:rPr>
        <w:t xml:space="preserve"> précisé dans la liste des serveurs FTP</w:t>
      </w:r>
    </w:p>
    <w:p w:rsidR="00350BE3" w:rsidRDefault="00A850B8" w:rsidP="00350BE3">
      <w:pPr>
        <w:pStyle w:val="Paragraphedeliste"/>
        <w:numPr>
          <w:ilvl w:val="0"/>
          <w:numId w:val="31"/>
        </w:numPr>
        <w:spacing w:before="0"/>
        <w:rPr>
          <w:rFonts w:ascii="Times New Roman" w:hAnsi="Times New Roman"/>
        </w:rPr>
      </w:pPr>
      <w:r>
        <w:rPr>
          <w:rFonts w:ascii="Times New Roman" w:hAnsi="Times New Roman"/>
        </w:rPr>
        <w:t>L</w:t>
      </w:r>
      <w:r w:rsidR="00B81E54" w:rsidRPr="00A850B8">
        <w:rPr>
          <w:rFonts w:ascii="Times New Roman" w:hAnsi="Times New Roman"/>
        </w:rPr>
        <w:t xml:space="preserve">e Chemin d’accès relatif doit </w:t>
      </w:r>
      <w:r w:rsidR="00350BE3">
        <w:rPr>
          <w:rFonts w:ascii="Times New Roman" w:hAnsi="Times New Roman"/>
        </w:rPr>
        <w:t>indiquer le chemin relatif pour accéder au SAS de mise à disposition de l’application. Ce SAS doit préalablement exister.</w:t>
      </w:r>
    </w:p>
    <w:p w:rsidR="00350BE3" w:rsidRDefault="00350BE3" w:rsidP="00350BE3">
      <w:pPr>
        <w:spacing w:before="0"/>
        <w:rPr>
          <w:rFonts w:ascii="Times New Roman" w:hAnsi="Times New Roman"/>
        </w:rPr>
      </w:pPr>
    </w:p>
    <w:p w:rsidR="0089455E" w:rsidRPr="00350BE3" w:rsidRDefault="00201B46" w:rsidP="00350BE3">
      <w:pPr>
        <w:spacing w:before="0"/>
        <w:rPr>
          <w:rFonts w:ascii="Times New Roman" w:hAnsi="Times New Roman"/>
        </w:rPr>
      </w:pPr>
      <w:r w:rsidRPr="00350BE3">
        <w:rPr>
          <w:rFonts w:ascii="Times New Roman" w:hAnsi="Times New Roman"/>
        </w:rPr>
        <w:t xml:space="preserve">Les stockages peuvent se situer </w:t>
      </w:r>
      <w:r w:rsidR="0089455E" w:rsidRPr="00350BE3">
        <w:rPr>
          <w:rFonts w:ascii="Times New Roman" w:hAnsi="Times New Roman"/>
        </w:rPr>
        <w:t>physiquement sur le</w:t>
      </w:r>
      <w:r w:rsidRPr="00350BE3">
        <w:rPr>
          <w:rFonts w:ascii="Times New Roman" w:hAnsi="Times New Roman"/>
        </w:rPr>
        <w:t xml:space="preserve"> même</w:t>
      </w:r>
      <w:r w:rsidR="0089455E" w:rsidRPr="00350BE3">
        <w:rPr>
          <w:rFonts w:ascii="Times New Roman" w:hAnsi="Times New Roman"/>
        </w:rPr>
        <w:t xml:space="preserve"> serveur </w:t>
      </w:r>
      <w:r w:rsidRPr="00350BE3">
        <w:rPr>
          <w:rFonts w:ascii="Times New Roman" w:hAnsi="Times New Roman"/>
        </w:rPr>
        <w:t>de partage</w:t>
      </w:r>
      <w:r w:rsidR="00350BE3">
        <w:rPr>
          <w:rFonts w:ascii="Times New Roman" w:hAnsi="Times New Roman"/>
        </w:rPr>
        <w:t xml:space="preserve"> et peuvent avoir des</w:t>
      </w:r>
      <w:r w:rsidR="0089455E" w:rsidRPr="00350BE3">
        <w:rPr>
          <w:rFonts w:ascii="Times New Roman" w:hAnsi="Times New Roman"/>
        </w:rPr>
        <w:t xml:space="preserve"> emplacemen</w:t>
      </w:r>
      <w:r w:rsidR="000E5181" w:rsidRPr="00350BE3">
        <w:rPr>
          <w:rFonts w:ascii="Times New Roman" w:hAnsi="Times New Roman"/>
        </w:rPr>
        <w:t xml:space="preserve">ts redirigés </w:t>
      </w:r>
      <w:r w:rsidRPr="00350BE3">
        <w:rPr>
          <w:rFonts w:ascii="Times New Roman" w:hAnsi="Times New Roman"/>
        </w:rPr>
        <w:t xml:space="preserve">soit </w:t>
      </w:r>
      <w:r w:rsidR="000E5181" w:rsidRPr="00350BE3">
        <w:rPr>
          <w:rFonts w:ascii="Times New Roman" w:hAnsi="Times New Roman"/>
        </w:rPr>
        <w:t>vers les partages W</w:t>
      </w:r>
      <w:r w:rsidR="0089455E" w:rsidRPr="00350BE3">
        <w:rPr>
          <w:rFonts w:ascii="Times New Roman" w:hAnsi="Times New Roman"/>
        </w:rPr>
        <w:t xml:space="preserve">indows </w:t>
      </w:r>
      <w:r w:rsidRPr="00350BE3">
        <w:rPr>
          <w:rFonts w:ascii="Times New Roman" w:hAnsi="Times New Roman"/>
        </w:rPr>
        <w:t xml:space="preserve">soit vers les partages </w:t>
      </w:r>
      <w:r w:rsidR="000E5181" w:rsidRPr="00350BE3">
        <w:rPr>
          <w:rFonts w:ascii="Times New Roman" w:hAnsi="Times New Roman"/>
        </w:rPr>
        <w:t>Unix</w:t>
      </w:r>
      <w:r w:rsidR="0089455E" w:rsidRPr="00350BE3">
        <w:rPr>
          <w:rFonts w:ascii="Times New Roman" w:hAnsi="Times New Roman"/>
        </w:rPr>
        <w:t>.</w:t>
      </w:r>
    </w:p>
    <w:p w:rsidR="00111CC4" w:rsidRDefault="00111CC4" w:rsidP="006A7498">
      <w:pPr>
        <w:pStyle w:val="Titre1"/>
        <w:numPr>
          <w:ilvl w:val="0"/>
          <w:numId w:val="9"/>
        </w:numPr>
        <w:rPr>
          <w:rFonts w:ascii="Times New Roman" w:hAnsi="Times New Roman"/>
        </w:rPr>
      </w:pPr>
      <w:bookmarkStart w:id="52" w:name="_Toc433359874"/>
      <w:r>
        <w:rPr>
          <w:rFonts w:ascii="Times New Roman" w:hAnsi="Times New Roman"/>
        </w:rPr>
        <w:t>Affectation de l’espace de mise à disposition à l’</w:t>
      </w:r>
      <w:r w:rsidR="00B5690E">
        <w:rPr>
          <w:rFonts w:ascii="Times New Roman" w:hAnsi="Times New Roman"/>
        </w:rPr>
        <w:t>environnement</w:t>
      </w:r>
      <w:bookmarkEnd w:id="52"/>
    </w:p>
    <w:p w:rsidR="00283E30" w:rsidRPr="00283E30" w:rsidRDefault="00E30845" w:rsidP="00283E30">
      <w:pPr>
        <w:spacing w:before="0"/>
        <w:rPr>
          <w:rFonts w:ascii="Times New Roman" w:hAnsi="Times New Roman"/>
        </w:rPr>
      </w:pPr>
      <w:r>
        <w:rPr>
          <w:rFonts w:ascii="Times New Roman" w:hAnsi="Times New Roman"/>
        </w:rPr>
        <w:t>Les</w:t>
      </w:r>
      <w:r w:rsidR="00356210">
        <w:rPr>
          <w:rFonts w:ascii="Times New Roman" w:hAnsi="Times New Roman"/>
        </w:rPr>
        <w:t xml:space="preserve"> packages applicatif</w:t>
      </w:r>
      <w:r w:rsidR="00B5690E">
        <w:rPr>
          <w:rFonts w:ascii="Times New Roman" w:hAnsi="Times New Roman"/>
        </w:rPr>
        <w:t>s qui sont livré</w:t>
      </w:r>
      <w:r>
        <w:rPr>
          <w:rFonts w:ascii="Times New Roman" w:hAnsi="Times New Roman"/>
        </w:rPr>
        <w:t>s pa</w:t>
      </w:r>
      <w:r w:rsidR="00356210">
        <w:rPr>
          <w:rFonts w:ascii="Times New Roman" w:hAnsi="Times New Roman"/>
        </w:rPr>
        <w:t xml:space="preserve">r les projets, après </w:t>
      </w:r>
      <w:r w:rsidR="004C6CD5">
        <w:rPr>
          <w:rFonts w:ascii="Times New Roman" w:hAnsi="Times New Roman"/>
        </w:rPr>
        <w:t>avoir été</w:t>
      </w:r>
      <w:r w:rsidR="00356210">
        <w:rPr>
          <w:rFonts w:ascii="Times New Roman" w:hAnsi="Times New Roman"/>
        </w:rPr>
        <w:t xml:space="preserve"> rangé</w:t>
      </w:r>
      <w:r>
        <w:rPr>
          <w:rFonts w:ascii="Times New Roman" w:hAnsi="Times New Roman"/>
        </w:rPr>
        <w:t xml:space="preserve">s dans </w:t>
      </w:r>
      <w:r w:rsidR="00D30117">
        <w:rPr>
          <w:rFonts w:ascii="Times New Roman" w:hAnsi="Times New Roman"/>
        </w:rPr>
        <w:t xml:space="preserve">le référentiel </w:t>
      </w:r>
      <w:r>
        <w:rPr>
          <w:rFonts w:ascii="Times New Roman" w:hAnsi="Times New Roman"/>
        </w:rPr>
        <w:t>GCL</w:t>
      </w:r>
      <w:r w:rsidR="00786ECA" w:rsidRPr="00786ECA">
        <w:rPr>
          <w:rFonts w:ascii="Times New Roman" w:hAnsi="Times New Roman"/>
        </w:rPr>
        <w:t xml:space="preserve"> </w:t>
      </w:r>
      <w:r w:rsidR="00356210">
        <w:rPr>
          <w:rFonts w:ascii="Times New Roman" w:hAnsi="Times New Roman"/>
        </w:rPr>
        <w:t xml:space="preserve">doivent être </w:t>
      </w:r>
      <w:r w:rsidR="00AD457D">
        <w:rPr>
          <w:rFonts w:ascii="Times New Roman" w:hAnsi="Times New Roman"/>
        </w:rPr>
        <w:t xml:space="preserve">automatiquement </w:t>
      </w:r>
      <w:r w:rsidR="00356210">
        <w:rPr>
          <w:rFonts w:ascii="Times New Roman" w:hAnsi="Times New Roman"/>
        </w:rPr>
        <w:t>mis</w:t>
      </w:r>
      <w:r w:rsidR="00786ECA">
        <w:rPr>
          <w:rFonts w:ascii="Times New Roman" w:hAnsi="Times New Roman"/>
        </w:rPr>
        <w:t xml:space="preserve"> à disposition pour être déployés</w:t>
      </w:r>
      <w:r w:rsidR="00AD457D">
        <w:rPr>
          <w:rFonts w:ascii="Times New Roman" w:hAnsi="Times New Roman"/>
        </w:rPr>
        <w:t xml:space="preserve"> au moment de la demande d’installation d’une Release sur un environnement</w:t>
      </w:r>
      <w:r w:rsidR="00786ECA">
        <w:rPr>
          <w:rFonts w:ascii="Times New Roman" w:hAnsi="Times New Roman"/>
        </w:rPr>
        <w:t xml:space="preserve">. </w:t>
      </w:r>
      <w:r w:rsidR="00350BE3">
        <w:rPr>
          <w:rFonts w:ascii="Times New Roman" w:hAnsi="Times New Roman"/>
        </w:rPr>
        <w:t>Ce chapitre décrit comment</w:t>
      </w:r>
      <w:r w:rsidR="00786ECA">
        <w:rPr>
          <w:rFonts w:ascii="Times New Roman" w:hAnsi="Times New Roman"/>
        </w:rPr>
        <w:t xml:space="preserve"> attribuer un espace de mise à disposition pour chaque </w:t>
      </w:r>
      <w:r w:rsidR="00356210">
        <w:rPr>
          <w:rFonts w:ascii="Times New Roman" w:hAnsi="Times New Roman"/>
        </w:rPr>
        <w:t>environnement</w:t>
      </w:r>
      <w:r w:rsidR="00786ECA">
        <w:rPr>
          <w:rFonts w:ascii="Times New Roman" w:hAnsi="Times New Roman"/>
        </w:rPr>
        <w:t xml:space="preserve">. </w:t>
      </w:r>
    </w:p>
    <w:p w:rsidR="00111CC4" w:rsidRPr="003F1DE8" w:rsidRDefault="00111CC4" w:rsidP="006A7498">
      <w:pPr>
        <w:pStyle w:val="Titre2"/>
        <w:numPr>
          <w:ilvl w:val="1"/>
          <w:numId w:val="9"/>
        </w:numPr>
        <w:rPr>
          <w:rFonts w:ascii="Times New Roman" w:hAnsi="Times New Roman"/>
          <w:sz w:val="24"/>
        </w:rPr>
      </w:pPr>
      <w:bookmarkStart w:id="53" w:name="_Toc433359875"/>
      <w:r w:rsidRPr="003F1DE8">
        <w:rPr>
          <w:rFonts w:ascii="Times New Roman" w:hAnsi="Times New Roman"/>
          <w:sz w:val="24"/>
        </w:rPr>
        <w:t>Accès à l’Administration des environnements</w:t>
      </w:r>
      <w:bookmarkEnd w:id="53"/>
    </w:p>
    <w:p w:rsidR="00111CC4" w:rsidRDefault="00111CC4" w:rsidP="006A7498">
      <w:pPr>
        <w:spacing w:before="0"/>
        <w:rPr>
          <w:rFonts w:ascii="Times New Roman" w:hAnsi="Times New Roman"/>
        </w:rPr>
      </w:pPr>
      <w:r>
        <w:rPr>
          <w:rFonts w:ascii="Times New Roman" w:hAnsi="Times New Roman"/>
        </w:rPr>
        <w:t xml:space="preserve">Cette affectation se fait depuis l’administration des environnements. L’accès à cet espace se fait depuis la vue </w:t>
      </w:r>
      <w:r w:rsidRPr="00701C89">
        <w:rPr>
          <w:rFonts w:ascii="Times New Roman" w:hAnsi="Times New Roman"/>
          <w:b/>
        </w:rPr>
        <w:t xml:space="preserve">Démarrer | Administration des </w:t>
      </w:r>
      <w:r>
        <w:rPr>
          <w:rFonts w:ascii="Times New Roman" w:hAnsi="Times New Roman"/>
          <w:b/>
        </w:rPr>
        <w:t>environnements</w:t>
      </w:r>
      <w:r>
        <w:rPr>
          <w:rFonts w:ascii="Times New Roman" w:hAnsi="Times New Roman"/>
        </w:rPr>
        <w:t>.</w:t>
      </w:r>
    </w:p>
    <w:p w:rsidR="00111CC4" w:rsidRPr="003F1DE8" w:rsidRDefault="006E5CA4" w:rsidP="006A7498">
      <w:pPr>
        <w:pStyle w:val="Titre2"/>
        <w:numPr>
          <w:ilvl w:val="1"/>
          <w:numId w:val="9"/>
        </w:numPr>
        <w:rPr>
          <w:rFonts w:ascii="Times New Roman" w:hAnsi="Times New Roman"/>
          <w:sz w:val="24"/>
        </w:rPr>
      </w:pPr>
      <w:bookmarkStart w:id="54" w:name="_Toc433359876"/>
      <w:r w:rsidRPr="003F1DE8">
        <w:rPr>
          <w:rFonts w:ascii="Times New Roman" w:hAnsi="Times New Roman"/>
          <w:sz w:val="24"/>
        </w:rPr>
        <w:t>Affectation de l’espace de mise à disposition à l’</w:t>
      </w:r>
      <w:r w:rsidR="00B5690E">
        <w:rPr>
          <w:rFonts w:ascii="Times New Roman" w:hAnsi="Times New Roman"/>
          <w:sz w:val="24"/>
        </w:rPr>
        <w:t>environnement</w:t>
      </w:r>
      <w:bookmarkEnd w:id="54"/>
    </w:p>
    <w:p w:rsidR="00682781" w:rsidRDefault="00682781" w:rsidP="00682781">
      <w:pPr>
        <w:spacing w:before="0"/>
        <w:rPr>
          <w:rFonts w:ascii="Times New Roman" w:hAnsi="Times New Roman"/>
        </w:rPr>
      </w:pPr>
      <w:r w:rsidRPr="00682781">
        <w:rPr>
          <w:rFonts w:ascii="Times New Roman" w:hAnsi="Times New Roman"/>
        </w:rPr>
        <w:t>L’impression d’écran ci-dessous indique les opérations à réaliser pour paramétrer l’espace de mise à disposition sur un environnement</w:t>
      </w:r>
    </w:p>
    <w:p w:rsidR="00E30845" w:rsidRDefault="00E30845" w:rsidP="00682781">
      <w:pPr>
        <w:spacing w:before="0"/>
        <w:rPr>
          <w:rFonts w:ascii="Times New Roman" w:hAnsi="Times New Roman"/>
        </w:rPr>
      </w:pPr>
    </w:p>
    <w:p w:rsidR="00F172F2" w:rsidRDefault="00682781" w:rsidP="006A7498">
      <w:pPr>
        <w:spacing w:before="0"/>
        <w:rPr>
          <w:rFonts w:ascii="Times New Roman" w:hAnsi="Times New Roman"/>
        </w:rPr>
      </w:pPr>
      <w:r>
        <w:rPr>
          <w:rFonts w:ascii="Times New Roman" w:hAnsi="Times New Roman"/>
          <w:noProof/>
          <w:lang w:eastAsia="fr-FR"/>
        </w:rPr>
        <w:t xml:space="preserve"> </w:t>
      </w:r>
      <w:r>
        <w:rPr>
          <w:rFonts w:ascii="Times New Roman" w:hAnsi="Times New Roman"/>
          <w:noProof/>
          <w:lang w:eastAsia="fr-FR"/>
        </w:rPr>
        <w:drawing>
          <wp:inline distT="0" distB="0" distL="0" distR="0" wp14:anchorId="0D72930A" wp14:editId="7F7F9B4E">
            <wp:extent cx="5991367" cy="31717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 Affectation de l’espace de mise à disposition à l’environnement.jpg"/>
                    <pic:cNvPicPr/>
                  </pic:nvPicPr>
                  <pic:blipFill>
                    <a:blip r:embed="rId42">
                      <a:extLst>
                        <a:ext uri="{28A0092B-C50C-407E-A947-70E740481C1C}">
                          <a14:useLocalDpi xmlns:a14="http://schemas.microsoft.com/office/drawing/2010/main" val="0"/>
                        </a:ext>
                      </a:extLst>
                    </a:blip>
                    <a:stretch>
                      <a:fillRect/>
                    </a:stretch>
                  </pic:blipFill>
                  <pic:spPr>
                    <a:xfrm>
                      <a:off x="0" y="0"/>
                      <a:ext cx="5989032" cy="3170479"/>
                    </a:xfrm>
                    <a:prstGeom prst="rect">
                      <a:avLst/>
                    </a:prstGeom>
                  </pic:spPr>
                </pic:pic>
              </a:graphicData>
            </a:graphic>
          </wp:inline>
        </w:drawing>
      </w:r>
      <w:r w:rsidR="00F172F2">
        <w:rPr>
          <w:rFonts w:ascii="Times New Roman" w:hAnsi="Times New Roman"/>
        </w:rPr>
        <w:t xml:space="preserve">Répéter cette étape jusqu’à avoir affecté </w:t>
      </w:r>
      <w:r w:rsidR="004C6CD5">
        <w:rPr>
          <w:rFonts w:ascii="Times New Roman" w:hAnsi="Times New Roman"/>
        </w:rPr>
        <w:t xml:space="preserve">un espace de mise à disposition à </w:t>
      </w:r>
      <w:r w:rsidR="00F172F2">
        <w:rPr>
          <w:rFonts w:ascii="Times New Roman" w:hAnsi="Times New Roman"/>
        </w:rPr>
        <w:t>tous les environnements de l’application.</w:t>
      </w:r>
    </w:p>
    <w:p w:rsidR="00F172F2" w:rsidRDefault="00F172F2" w:rsidP="006A7498">
      <w:pPr>
        <w:spacing w:before="0"/>
        <w:rPr>
          <w:rFonts w:ascii="Times New Roman" w:hAnsi="Times New Roman"/>
        </w:rPr>
      </w:pPr>
    </w:p>
    <w:p w:rsidR="00F172F2" w:rsidRDefault="00F172F2" w:rsidP="006A7498">
      <w:pPr>
        <w:spacing w:before="0"/>
        <w:rPr>
          <w:rFonts w:ascii="Times New Roman" w:hAnsi="Times New Roman"/>
        </w:rPr>
      </w:pPr>
      <w:r w:rsidRPr="008D6015">
        <w:rPr>
          <w:rFonts w:ascii="Times New Roman" w:hAnsi="Times New Roman"/>
          <w:b/>
        </w:rPr>
        <w:t>Remarque</w:t>
      </w:r>
      <w:r>
        <w:rPr>
          <w:rFonts w:ascii="Times New Roman" w:hAnsi="Times New Roman"/>
        </w:rPr>
        <w:t xml:space="preserve"> </w:t>
      </w:r>
      <w:r w:rsidR="00BC7980">
        <w:rPr>
          <w:rFonts w:ascii="Times New Roman" w:hAnsi="Times New Roman"/>
        </w:rPr>
        <w:t xml:space="preserve">sur la </w:t>
      </w:r>
      <w:r>
        <w:rPr>
          <w:rFonts w:ascii="Times New Roman" w:hAnsi="Times New Roman"/>
        </w:rPr>
        <w:t xml:space="preserve">notion </w:t>
      </w:r>
      <w:r w:rsidR="008D6015">
        <w:rPr>
          <w:rFonts w:ascii="Times New Roman" w:hAnsi="Times New Roman"/>
        </w:rPr>
        <w:t>d’environnement de P</w:t>
      </w:r>
      <w:r>
        <w:rPr>
          <w:rFonts w:ascii="Times New Roman" w:hAnsi="Times New Roman"/>
        </w:rPr>
        <w:t>roduction : il es</w:t>
      </w:r>
      <w:r w:rsidR="00B57887">
        <w:rPr>
          <w:rFonts w:ascii="Times New Roman" w:hAnsi="Times New Roman"/>
        </w:rPr>
        <w:t>t nécessaire de cocher la case « </w:t>
      </w:r>
      <w:r w:rsidRPr="00B57887">
        <w:rPr>
          <w:rFonts w:ascii="Times New Roman" w:hAnsi="Times New Roman"/>
          <w:b/>
        </w:rPr>
        <w:t>Est un environnement de production</w:t>
      </w:r>
      <w:r w:rsidR="00B57887">
        <w:rPr>
          <w:rFonts w:ascii="Times New Roman" w:hAnsi="Times New Roman"/>
        </w:rPr>
        <w:t xml:space="preserve"> » </w:t>
      </w:r>
      <w:r w:rsidR="00785365">
        <w:rPr>
          <w:rFonts w:ascii="Times New Roman" w:hAnsi="Times New Roman"/>
        </w:rPr>
        <w:t>pour indiquer au système quel</w:t>
      </w:r>
      <w:r>
        <w:rPr>
          <w:rFonts w:ascii="Times New Roman" w:hAnsi="Times New Roman"/>
        </w:rPr>
        <w:t xml:space="preserve">s sont les environnements qui nécessitent l’installation d’une release publiée. En effet, </w:t>
      </w:r>
      <w:r w:rsidRPr="00B57887">
        <w:rPr>
          <w:rFonts w:ascii="Times New Roman" w:hAnsi="Times New Roman"/>
          <w:u w:val="single"/>
        </w:rPr>
        <w:t>seules les releases publiées</w:t>
      </w:r>
      <w:r>
        <w:rPr>
          <w:rFonts w:ascii="Times New Roman" w:hAnsi="Times New Roman"/>
        </w:rPr>
        <w:t xml:space="preserve"> peuvent être demandées pour instal</w:t>
      </w:r>
      <w:r w:rsidR="00BC7980">
        <w:rPr>
          <w:rFonts w:ascii="Times New Roman" w:hAnsi="Times New Roman"/>
        </w:rPr>
        <w:t>lation sur un environnement de P</w:t>
      </w:r>
      <w:r>
        <w:rPr>
          <w:rFonts w:ascii="Times New Roman" w:hAnsi="Times New Roman"/>
        </w:rPr>
        <w:t>roduction.</w:t>
      </w:r>
    </w:p>
    <w:p w:rsidR="004F783C" w:rsidRDefault="004F783C" w:rsidP="006A7498">
      <w:pPr>
        <w:spacing w:before="0"/>
        <w:rPr>
          <w:rFonts w:ascii="Times New Roman" w:hAnsi="Times New Roman"/>
        </w:rPr>
      </w:pPr>
    </w:p>
    <w:p w:rsidR="007B5737" w:rsidRDefault="007B5737" w:rsidP="007B5737">
      <w:pPr>
        <w:pStyle w:val="Titre2"/>
        <w:numPr>
          <w:ilvl w:val="1"/>
          <w:numId w:val="9"/>
        </w:numPr>
        <w:rPr>
          <w:rFonts w:ascii="Times New Roman" w:hAnsi="Times New Roman"/>
          <w:sz w:val="24"/>
        </w:rPr>
      </w:pPr>
      <w:bookmarkStart w:id="55" w:name="_Toc433204278"/>
      <w:bookmarkStart w:id="56" w:name="_Toc433359877"/>
      <w:r>
        <w:rPr>
          <w:rFonts w:ascii="Times New Roman" w:hAnsi="Times New Roman"/>
          <w:sz w:val="24"/>
        </w:rPr>
        <w:t>MCD espaces de mise à disposition</w:t>
      </w:r>
      <w:bookmarkEnd w:id="55"/>
      <w:bookmarkEnd w:id="56"/>
    </w:p>
    <w:p w:rsidR="007B5737" w:rsidRDefault="007B5737" w:rsidP="007B5737">
      <w:pPr>
        <w:rPr>
          <w:rFonts w:ascii="Times New Roman" w:hAnsi="Times New Roman"/>
        </w:rPr>
      </w:pPr>
      <w:r w:rsidRPr="00597D05">
        <w:rPr>
          <w:noProof/>
          <w:lang w:eastAsia="fr-FR"/>
        </w:rPr>
        <w:drawing>
          <wp:inline distT="0" distB="0" distL="0" distR="0" wp14:anchorId="3B43ACEA" wp14:editId="2E4D674C">
            <wp:extent cx="6029960" cy="3728861"/>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960" cy="3728861"/>
                    </a:xfrm>
                    <a:prstGeom prst="rect">
                      <a:avLst/>
                    </a:prstGeom>
                    <a:noFill/>
                    <a:ln>
                      <a:noFill/>
                    </a:ln>
                  </pic:spPr>
                </pic:pic>
              </a:graphicData>
            </a:graphic>
          </wp:inline>
        </w:drawing>
      </w:r>
    </w:p>
    <w:p w:rsidR="007B5737" w:rsidRDefault="007B5737" w:rsidP="006A7498">
      <w:pPr>
        <w:spacing w:before="0"/>
        <w:rPr>
          <w:rFonts w:ascii="Times New Roman" w:hAnsi="Times New Roman"/>
        </w:rPr>
      </w:pPr>
    </w:p>
    <w:p w:rsidR="00625EA8" w:rsidRDefault="00625EA8" w:rsidP="006A7498">
      <w:pPr>
        <w:pStyle w:val="Titre1"/>
        <w:numPr>
          <w:ilvl w:val="0"/>
          <w:numId w:val="9"/>
        </w:numPr>
        <w:rPr>
          <w:rFonts w:ascii="Times New Roman" w:hAnsi="Times New Roman"/>
        </w:rPr>
      </w:pPr>
      <w:bookmarkStart w:id="57" w:name="_Ref424727251"/>
      <w:bookmarkStart w:id="58" w:name="_Ref424727254"/>
      <w:bookmarkStart w:id="59" w:name="_Toc433359878"/>
      <w:r>
        <w:rPr>
          <w:rFonts w:ascii="Times New Roman" w:hAnsi="Times New Roman"/>
        </w:rPr>
        <w:t>Affectation des équipes d’installation à l’environnement</w:t>
      </w:r>
      <w:bookmarkEnd w:id="57"/>
      <w:bookmarkEnd w:id="58"/>
      <w:bookmarkEnd w:id="59"/>
    </w:p>
    <w:p w:rsidR="007D2D41" w:rsidRPr="007D2D41" w:rsidRDefault="001A7E5E" w:rsidP="007D2D41">
      <w:pPr>
        <w:pStyle w:val="Corpsdetexte"/>
        <w:rPr>
          <w:rFonts w:ascii="Times New Roman" w:hAnsi="Times New Roman"/>
        </w:rPr>
      </w:pPr>
      <w:r>
        <w:rPr>
          <w:rFonts w:ascii="Times New Roman" w:hAnsi="Times New Roman"/>
        </w:rPr>
        <w:t>L</w:t>
      </w:r>
      <w:r w:rsidR="004C6CD5">
        <w:rPr>
          <w:rFonts w:ascii="Times New Roman" w:hAnsi="Times New Roman"/>
        </w:rPr>
        <w:t>’affectation de la responsabilité d’une équipe d’installation sur</w:t>
      </w:r>
      <w:r w:rsidR="00A22F69">
        <w:rPr>
          <w:rFonts w:ascii="Times New Roman" w:hAnsi="Times New Roman"/>
        </w:rPr>
        <w:t xml:space="preserve"> un environnement</w:t>
      </w:r>
      <w:r w:rsidR="004C6CD5">
        <w:rPr>
          <w:rFonts w:ascii="Times New Roman" w:hAnsi="Times New Roman"/>
        </w:rPr>
        <w:t xml:space="preserve"> </w:t>
      </w:r>
      <w:r>
        <w:rPr>
          <w:rFonts w:ascii="Times New Roman" w:hAnsi="Times New Roman"/>
        </w:rPr>
        <w:t>se fait au niveau de l’Unité de Packaging. Ces affectations vont permettre de dispatcher les mails de demande d’installation par équipe avec un contenu exhaustif de ce qui est à déployer en fonction du contenu de la Release ainsi que de l’</w:t>
      </w:r>
      <w:r w:rsidR="004C6CD5">
        <w:rPr>
          <w:rFonts w:ascii="Times New Roman" w:hAnsi="Times New Roman"/>
        </w:rPr>
        <w:t>état d’installation des packages sur l’</w:t>
      </w:r>
      <w:r>
        <w:rPr>
          <w:rFonts w:ascii="Times New Roman" w:hAnsi="Times New Roman"/>
        </w:rPr>
        <w:t>environnement.</w:t>
      </w:r>
    </w:p>
    <w:p w:rsidR="00625EA8" w:rsidRPr="003F1DE8" w:rsidRDefault="00625EA8" w:rsidP="006A7498">
      <w:pPr>
        <w:pStyle w:val="Titre2"/>
        <w:numPr>
          <w:ilvl w:val="1"/>
          <w:numId w:val="9"/>
        </w:numPr>
        <w:rPr>
          <w:rFonts w:ascii="Times New Roman" w:hAnsi="Times New Roman"/>
          <w:sz w:val="24"/>
        </w:rPr>
      </w:pPr>
      <w:bookmarkStart w:id="60" w:name="_Toc433359879"/>
      <w:r w:rsidRPr="003F1DE8">
        <w:rPr>
          <w:rFonts w:ascii="Times New Roman" w:hAnsi="Times New Roman"/>
          <w:sz w:val="24"/>
        </w:rPr>
        <w:t>Accès à l’Administration des environnements</w:t>
      </w:r>
      <w:bookmarkEnd w:id="60"/>
    </w:p>
    <w:p w:rsidR="00625EA8" w:rsidRDefault="00625EA8" w:rsidP="006A7498">
      <w:pPr>
        <w:spacing w:before="0"/>
        <w:rPr>
          <w:rFonts w:ascii="Times New Roman" w:hAnsi="Times New Roman"/>
          <w:b/>
        </w:rPr>
      </w:pPr>
      <w:r>
        <w:rPr>
          <w:rFonts w:ascii="Times New Roman" w:hAnsi="Times New Roman"/>
        </w:rPr>
        <w:t xml:space="preserve">Cette affectation se fait depuis l’administration des environnements. L’accès à cet espace se fait depuis la vue </w:t>
      </w:r>
      <w:r w:rsidRPr="00701C89">
        <w:rPr>
          <w:rFonts w:ascii="Times New Roman" w:hAnsi="Times New Roman"/>
          <w:b/>
        </w:rPr>
        <w:t xml:space="preserve">Démarrer | Administration des </w:t>
      </w:r>
      <w:r>
        <w:rPr>
          <w:rFonts w:ascii="Times New Roman" w:hAnsi="Times New Roman"/>
          <w:b/>
        </w:rPr>
        <w:t>environnements</w:t>
      </w:r>
    </w:p>
    <w:p w:rsidR="00625EA8" w:rsidRPr="003F1DE8" w:rsidRDefault="00625EA8" w:rsidP="006A7498">
      <w:pPr>
        <w:pStyle w:val="Titre2"/>
        <w:numPr>
          <w:ilvl w:val="1"/>
          <w:numId w:val="9"/>
        </w:numPr>
        <w:rPr>
          <w:rFonts w:ascii="Times New Roman" w:hAnsi="Times New Roman"/>
          <w:sz w:val="24"/>
        </w:rPr>
      </w:pPr>
      <w:bookmarkStart w:id="61" w:name="_Toc433359880"/>
      <w:r w:rsidRPr="003F1DE8">
        <w:rPr>
          <w:rFonts w:ascii="Times New Roman" w:hAnsi="Times New Roman"/>
          <w:sz w:val="24"/>
        </w:rPr>
        <w:t>Affectation des équipes d’installation à l’environnement</w:t>
      </w:r>
      <w:bookmarkEnd w:id="61"/>
    </w:p>
    <w:p w:rsidR="00625EA8" w:rsidRDefault="00625EA8" w:rsidP="006A7498">
      <w:pPr>
        <w:spacing w:before="0"/>
        <w:rPr>
          <w:rFonts w:ascii="Times New Roman" w:hAnsi="Times New Roman"/>
        </w:rPr>
      </w:pPr>
      <w:r>
        <w:rPr>
          <w:rFonts w:ascii="Times New Roman" w:hAnsi="Times New Roman"/>
        </w:rPr>
        <w:t>L’impression d’écran ci-dessous indique les opérations à réaliser pour affecter les équipes d’insta</w:t>
      </w:r>
      <w:r w:rsidR="006A7498">
        <w:rPr>
          <w:rFonts w:ascii="Times New Roman" w:hAnsi="Times New Roman"/>
        </w:rPr>
        <w:t>llation à un environnement.</w:t>
      </w:r>
    </w:p>
    <w:p w:rsidR="007D2D41" w:rsidRDefault="007D2D41" w:rsidP="006A7498">
      <w:pPr>
        <w:spacing w:before="0"/>
        <w:rPr>
          <w:rFonts w:ascii="Times New Roman" w:hAnsi="Times New Roman"/>
        </w:rPr>
      </w:pPr>
    </w:p>
    <w:p w:rsidR="00625EA8" w:rsidRDefault="00704E39" w:rsidP="006A7498">
      <w:pPr>
        <w:spacing w:before="0"/>
        <w:rPr>
          <w:rFonts w:ascii="Times New Roman" w:hAnsi="Times New Roman"/>
        </w:rPr>
      </w:pPr>
      <w:r>
        <w:rPr>
          <w:rFonts w:ascii="Times New Roman" w:hAnsi="Times New Roman"/>
          <w:noProof/>
          <w:lang w:eastAsia="fr-FR"/>
        </w:rPr>
        <w:drawing>
          <wp:inline distT="0" distB="0" distL="0" distR="0">
            <wp:extent cx="6029960" cy="3120390"/>
            <wp:effectExtent l="0" t="0" r="889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 1Affectation des équipes d’installation à l’environnement.jpg"/>
                    <pic:cNvPicPr/>
                  </pic:nvPicPr>
                  <pic:blipFill>
                    <a:blip r:embed="rId44">
                      <a:extLst>
                        <a:ext uri="{28A0092B-C50C-407E-A947-70E740481C1C}">
                          <a14:useLocalDpi xmlns:a14="http://schemas.microsoft.com/office/drawing/2010/main" val="0"/>
                        </a:ext>
                      </a:extLst>
                    </a:blip>
                    <a:stretch>
                      <a:fillRect/>
                    </a:stretch>
                  </pic:blipFill>
                  <pic:spPr>
                    <a:xfrm>
                      <a:off x="0" y="0"/>
                      <a:ext cx="6029960" cy="3120390"/>
                    </a:xfrm>
                    <a:prstGeom prst="rect">
                      <a:avLst/>
                    </a:prstGeom>
                  </pic:spPr>
                </pic:pic>
              </a:graphicData>
            </a:graphic>
          </wp:inline>
        </w:drawing>
      </w:r>
    </w:p>
    <w:p w:rsidR="007F5622" w:rsidRDefault="007F5622" w:rsidP="006A7498">
      <w:pPr>
        <w:spacing w:before="0"/>
        <w:rPr>
          <w:rFonts w:ascii="Times New Roman" w:hAnsi="Times New Roman"/>
        </w:rPr>
      </w:pPr>
    </w:p>
    <w:p w:rsidR="007F5622" w:rsidRDefault="007F5622" w:rsidP="006A7498">
      <w:pPr>
        <w:spacing w:before="0"/>
        <w:rPr>
          <w:rFonts w:ascii="Times New Roman" w:hAnsi="Times New Roman"/>
        </w:rPr>
      </w:pPr>
    </w:p>
    <w:p w:rsidR="007F5622" w:rsidRDefault="00704E39" w:rsidP="006A7498">
      <w:pPr>
        <w:spacing w:before="0"/>
        <w:rPr>
          <w:rFonts w:ascii="Times New Roman" w:hAnsi="Times New Roman"/>
        </w:rPr>
      </w:pPr>
      <w:r>
        <w:rPr>
          <w:rFonts w:ascii="Times New Roman" w:hAnsi="Times New Roman"/>
          <w:noProof/>
          <w:lang w:eastAsia="fr-FR"/>
        </w:rPr>
        <w:drawing>
          <wp:inline distT="0" distB="0" distL="0" distR="0">
            <wp:extent cx="3746311" cy="1035077"/>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 2Affectation des équipes d’installation à l’environnement.jpg"/>
                    <pic:cNvPicPr/>
                  </pic:nvPicPr>
                  <pic:blipFill>
                    <a:blip r:embed="rId45">
                      <a:extLst>
                        <a:ext uri="{28A0092B-C50C-407E-A947-70E740481C1C}">
                          <a14:useLocalDpi xmlns:a14="http://schemas.microsoft.com/office/drawing/2010/main" val="0"/>
                        </a:ext>
                      </a:extLst>
                    </a:blip>
                    <a:stretch>
                      <a:fillRect/>
                    </a:stretch>
                  </pic:blipFill>
                  <pic:spPr>
                    <a:xfrm>
                      <a:off x="0" y="0"/>
                      <a:ext cx="3751671" cy="1036558"/>
                    </a:xfrm>
                    <a:prstGeom prst="rect">
                      <a:avLst/>
                    </a:prstGeom>
                  </pic:spPr>
                </pic:pic>
              </a:graphicData>
            </a:graphic>
          </wp:inline>
        </w:drawing>
      </w:r>
    </w:p>
    <w:p w:rsidR="007F5622" w:rsidRDefault="007F5622" w:rsidP="006A7498">
      <w:pPr>
        <w:spacing w:before="0"/>
        <w:rPr>
          <w:rFonts w:ascii="Times New Roman" w:hAnsi="Times New Roman"/>
        </w:rPr>
      </w:pPr>
    </w:p>
    <w:p w:rsidR="00625EA8" w:rsidRDefault="00625EA8" w:rsidP="006A7498">
      <w:pPr>
        <w:spacing w:before="0"/>
        <w:rPr>
          <w:rFonts w:ascii="Times New Roman" w:hAnsi="Times New Roman"/>
        </w:rPr>
      </w:pPr>
      <w:r>
        <w:rPr>
          <w:rFonts w:ascii="Times New Roman" w:hAnsi="Times New Roman"/>
        </w:rPr>
        <w:t xml:space="preserve">Reproduisez l’opération : </w:t>
      </w:r>
    </w:p>
    <w:p w:rsidR="00625EA8" w:rsidRDefault="00625EA8" w:rsidP="006A7498">
      <w:pPr>
        <w:pStyle w:val="Paragraphedeliste"/>
        <w:numPr>
          <w:ilvl w:val="0"/>
          <w:numId w:val="31"/>
        </w:numPr>
        <w:spacing w:before="0"/>
        <w:rPr>
          <w:rFonts w:ascii="Times New Roman" w:hAnsi="Times New Roman"/>
        </w:rPr>
      </w:pPr>
      <w:r>
        <w:rPr>
          <w:rFonts w:ascii="Times New Roman" w:hAnsi="Times New Roman"/>
        </w:rPr>
        <w:t>Pour toutes les Unités de packaging</w:t>
      </w:r>
      <w:r w:rsidR="005014EE">
        <w:rPr>
          <w:rFonts w:ascii="Times New Roman" w:hAnsi="Times New Roman"/>
        </w:rPr>
        <w:t xml:space="preserve"> d’une application par environnement</w:t>
      </w:r>
    </w:p>
    <w:p w:rsidR="00625EA8" w:rsidRPr="00625EA8" w:rsidRDefault="00625EA8" w:rsidP="006A7498">
      <w:pPr>
        <w:pStyle w:val="Paragraphedeliste"/>
        <w:numPr>
          <w:ilvl w:val="0"/>
          <w:numId w:val="31"/>
        </w:numPr>
        <w:spacing w:before="0"/>
        <w:rPr>
          <w:rFonts w:ascii="Times New Roman" w:hAnsi="Times New Roman"/>
        </w:rPr>
      </w:pPr>
      <w:r>
        <w:rPr>
          <w:rFonts w:ascii="Times New Roman" w:hAnsi="Times New Roman"/>
        </w:rPr>
        <w:t>Pour tous les environnements de l’application</w:t>
      </w:r>
    </w:p>
    <w:p w:rsidR="00625EA8" w:rsidRDefault="00625EA8" w:rsidP="006A7498">
      <w:pPr>
        <w:spacing w:before="0"/>
        <w:rPr>
          <w:rFonts w:ascii="Times New Roman" w:hAnsi="Times New Roman"/>
        </w:rPr>
      </w:pPr>
    </w:p>
    <w:p w:rsidR="000A7206" w:rsidRDefault="000A7206" w:rsidP="006A7498">
      <w:pPr>
        <w:pStyle w:val="Titre1"/>
        <w:numPr>
          <w:ilvl w:val="0"/>
          <w:numId w:val="9"/>
        </w:numPr>
        <w:rPr>
          <w:rFonts w:ascii="Times New Roman" w:hAnsi="Times New Roman"/>
        </w:rPr>
      </w:pPr>
      <w:bookmarkStart w:id="62" w:name="_Toc433359881"/>
      <w:r>
        <w:rPr>
          <w:rFonts w:ascii="Times New Roman" w:hAnsi="Times New Roman"/>
        </w:rPr>
        <w:t>Paramétrage des unités de packaging</w:t>
      </w:r>
      <w:bookmarkEnd w:id="62"/>
    </w:p>
    <w:p w:rsidR="008C7850" w:rsidRPr="008C7850" w:rsidRDefault="007A384B" w:rsidP="008C7850">
      <w:pPr>
        <w:spacing w:before="0"/>
        <w:rPr>
          <w:rFonts w:ascii="Times New Roman" w:hAnsi="Times New Roman"/>
        </w:rPr>
      </w:pPr>
      <w:r>
        <w:rPr>
          <w:rFonts w:ascii="Times New Roman" w:hAnsi="Times New Roman"/>
        </w:rPr>
        <w:t>Ce chapitre décrit l’attribution de</w:t>
      </w:r>
      <w:r w:rsidR="00052484">
        <w:rPr>
          <w:rFonts w:ascii="Times New Roman" w:hAnsi="Times New Roman"/>
        </w:rPr>
        <w:t xml:space="preserve">s stockages </w:t>
      </w:r>
      <w:r>
        <w:rPr>
          <w:rFonts w:ascii="Times New Roman" w:hAnsi="Times New Roman"/>
        </w:rPr>
        <w:t>à</w:t>
      </w:r>
      <w:r w:rsidR="00052484">
        <w:rPr>
          <w:rFonts w:ascii="Times New Roman" w:hAnsi="Times New Roman"/>
        </w:rPr>
        <w:t xml:space="preserve"> chaque unité de packaging. </w:t>
      </w:r>
      <w:r w:rsidR="004C6CD5">
        <w:rPr>
          <w:rFonts w:ascii="Times New Roman" w:hAnsi="Times New Roman"/>
        </w:rPr>
        <w:t xml:space="preserve">Cette attribution va permettre au système de </w:t>
      </w:r>
      <w:r w:rsidR="00052484">
        <w:rPr>
          <w:rFonts w:ascii="Times New Roman" w:hAnsi="Times New Roman"/>
        </w:rPr>
        <w:t xml:space="preserve">savoir </w:t>
      </w:r>
      <w:r w:rsidR="004C6CD5">
        <w:rPr>
          <w:rFonts w:ascii="Times New Roman" w:hAnsi="Times New Roman"/>
        </w:rPr>
        <w:t xml:space="preserve">pour chaque Unité de Packaging </w:t>
      </w:r>
      <w:r w:rsidR="00052484">
        <w:rPr>
          <w:rFonts w:ascii="Times New Roman" w:hAnsi="Times New Roman"/>
        </w:rPr>
        <w:t xml:space="preserve">où </w:t>
      </w:r>
      <w:r w:rsidR="004C6CD5">
        <w:rPr>
          <w:rFonts w:ascii="Times New Roman" w:hAnsi="Times New Roman"/>
        </w:rPr>
        <w:t xml:space="preserve">récupérer ses packages </w:t>
      </w:r>
      <w:r w:rsidR="00052484">
        <w:rPr>
          <w:rFonts w:ascii="Times New Roman" w:hAnsi="Times New Roman"/>
        </w:rPr>
        <w:t xml:space="preserve">et où les stocker dans le référentiel </w:t>
      </w:r>
      <w:r w:rsidR="004C6CD5">
        <w:rPr>
          <w:rFonts w:ascii="Times New Roman" w:hAnsi="Times New Roman"/>
        </w:rPr>
        <w:t>interne</w:t>
      </w:r>
      <w:r w:rsidR="00052484">
        <w:rPr>
          <w:rFonts w:ascii="Times New Roman" w:hAnsi="Times New Roman"/>
        </w:rPr>
        <w:t>.</w:t>
      </w:r>
    </w:p>
    <w:p w:rsidR="000A7206" w:rsidRPr="003F1DE8" w:rsidRDefault="000A7206" w:rsidP="006A7498">
      <w:pPr>
        <w:pStyle w:val="Titre2"/>
        <w:numPr>
          <w:ilvl w:val="1"/>
          <w:numId w:val="9"/>
        </w:numPr>
        <w:rPr>
          <w:rFonts w:ascii="Times New Roman" w:hAnsi="Times New Roman"/>
          <w:sz w:val="24"/>
        </w:rPr>
      </w:pPr>
      <w:bookmarkStart w:id="63" w:name="_Toc433359882"/>
      <w:r w:rsidRPr="003F1DE8">
        <w:rPr>
          <w:rFonts w:ascii="Times New Roman" w:hAnsi="Times New Roman"/>
          <w:sz w:val="24"/>
        </w:rPr>
        <w:t>Accès aux Unités de packaging</w:t>
      </w:r>
      <w:bookmarkEnd w:id="63"/>
    </w:p>
    <w:p w:rsidR="000A7206" w:rsidRDefault="000A7206" w:rsidP="006A7498">
      <w:pPr>
        <w:spacing w:before="0"/>
        <w:rPr>
          <w:rFonts w:ascii="Times New Roman" w:hAnsi="Times New Roman"/>
        </w:rPr>
      </w:pPr>
      <w:r>
        <w:rPr>
          <w:rFonts w:ascii="Times New Roman" w:hAnsi="Times New Roman"/>
        </w:rPr>
        <w:t xml:space="preserve">L’accès à cet espace se fait depuis la vue </w:t>
      </w:r>
      <w:r w:rsidRPr="00701C89">
        <w:rPr>
          <w:rFonts w:ascii="Times New Roman" w:hAnsi="Times New Roman"/>
          <w:b/>
        </w:rPr>
        <w:t xml:space="preserve">Démarrer | Administration des </w:t>
      </w:r>
      <w:r>
        <w:rPr>
          <w:rFonts w:ascii="Times New Roman" w:hAnsi="Times New Roman"/>
          <w:b/>
        </w:rPr>
        <w:t>stockages</w:t>
      </w:r>
      <w:r w:rsidRPr="000A7206">
        <w:rPr>
          <w:rFonts w:ascii="Times New Roman" w:hAnsi="Times New Roman"/>
        </w:rPr>
        <w:t>.</w:t>
      </w:r>
      <w:r>
        <w:rPr>
          <w:rFonts w:ascii="Times New Roman" w:hAnsi="Times New Roman"/>
        </w:rPr>
        <w:t xml:space="preserve"> Pour accéder au détail d’une version d’Unité de Packaging, suivre les indications de </w:t>
      </w:r>
      <w:r w:rsidR="00E23BDB">
        <w:rPr>
          <w:rFonts w:ascii="Times New Roman" w:hAnsi="Times New Roman"/>
        </w:rPr>
        <w:t>l’impression d’écran ci-dessous :</w:t>
      </w:r>
    </w:p>
    <w:p w:rsidR="000A7206" w:rsidRDefault="000A7206" w:rsidP="006A7498">
      <w:pPr>
        <w:spacing w:before="0"/>
        <w:rPr>
          <w:rFonts w:ascii="Times New Roman" w:hAnsi="Times New Roman"/>
        </w:rPr>
      </w:pPr>
    </w:p>
    <w:p w:rsidR="000A7206" w:rsidRDefault="00631B80" w:rsidP="006A7498">
      <w:pPr>
        <w:spacing w:before="0"/>
        <w:rPr>
          <w:rFonts w:ascii="Times New Roman" w:hAnsi="Times New Roman"/>
          <w:b/>
        </w:rPr>
      </w:pPr>
      <w:r>
        <w:rPr>
          <w:rFonts w:ascii="Times New Roman" w:hAnsi="Times New Roman"/>
          <w:b/>
          <w:noProof/>
          <w:lang w:eastAsia="fr-FR"/>
        </w:rPr>
        <w:drawing>
          <wp:inline distT="0" distB="0" distL="0" distR="0">
            <wp:extent cx="6029960" cy="2208530"/>
            <wp:effectExtent l="0" t="0" r="889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 Accès aux Unités de packaging.jpg"/>
                    <pic:cNvPicPr/>
                  </pic:nvPicPr>
                  <pic:blipFill>
                    <a:blip r:embed="rId46">
                      <a:extLst>
                        <a:ext uri="{28A0092B-C50C-407E-A947-70E740481C1C}">
                          <a14:useLocalDpi xmlns:a14="http://schemas.microsoft.com/office/drawing/2010/main" val="0"/>
                        </a:ext>
                      </a:extLst>
                    </a:blip>
                    <a:stretch>
                      <a:fillRect/>
                    </a:stretch>
                  </pic:blipFill>
                  <pic:spPr>
                    <a:xfrm>
                      <a:off x="0" y="0"/>
                      <a:ext cx="6029960" cy="2208530"/>
                    </a:xfrm>
                    <a:prstGeom prst="rect">
                      <a:avLst/>
                    </a:prstGeom>
                  </pic:spPr>
                </pic:pic>
              </a:graphicData>
            </a:graphic>
          </wp:inline>
        </w:drawing>
      </w:r>
    </w:p>
    <w:p w:rsidR="00B02C40" w:rsidRDefault="00B02C40" w:rsidP="006A7498">
      <w:pPr>
        <w:spacing w:before="0"/>
        <w:rPr>
          <w:rFonts w:ascii="Times New Roman" w:hAnsi="Times New Roman"/>
          <w:b/>
        </w:rPr>
      </w:pPr>
    </w:p>
    <w:p w:rsidR="000A7206" w:rsidRPr="003F1DE8" w:rsidRDefault="000A7206" w:rsidP="006A7498">
      <w:pPr>
        <w:pStyle w:val="Titre2"/>
        <w:numPr>
          <w:ilvl w:val="1"/>
          <w:numId w:val="9"/>
        </w:numPr>
        <w:rPr>
          <w:rFonts w:ascii="Times New Roman" w:hAnsi="Times New Roman"/>
          <w:sz w:val="24"/>
        </w:rPr>
      </w:pPr>
      <w:bookmarkStart w:id="64" w:name="_Toc433359883"/>
      <w:r w:rsidRPr="003F1DE8">
        <w:rPr>
          <w:rFonts w:ascii="Times New Roman" w:hAnsi="Times New Roman"/>
          <w:sz w:val="24"/>
        </w:rPr>
        <w:t>Paramétrer le stockage de livraison et le stockage interne</w:t>
      </w:r>
      <w:bookmarkEnd w:id="64"/>
    </w:p>
    <w:p w:rsidR="00B7791E" w:rsidRDefault="000A7206" w:rsidP="006A7498">
      <w:pPr>
        <w:spacing w:before="0"/>
        <w:rPr>
          <w:rFonts w:ascii="Times New Roman" w:hAnsi="Times New Roman"/>
        </w:rPr>
      </w:pPr>
      <w:r>
        <w:rPr>
          <w:rFonts w:ascii="Times New Roman" w:hAnsi="Times New Roman"/>
        </w:rPr>
        <w:t>Le paramétrage du stockage de livraison et du stockage interne se fait comme indiqué dans l’impression d’écran ci-dessous :</w:t>
      </w:r>
    </w:p>
    <w:p w:rsidR="000A7206" w:rsidRDefault="00402109" w:rsidP="006A7498">
      <w:pPr>
        <w:spacing w:before="0"/>
        <w:rPr>
          <w:rFonts w:ascii="Times New Roman" w:hAnsi="Times New Roman"/>
        </w:rPr>
      </w:pPr>
      <w:r>
        <w:rPr>
          <w:rFonts w:ascii="Times New Roman" w:hAnsi="Times New Roman"/>
          <w:noProof/>
          <w:lang w:eastAsia="fr-FR"/>
        </w:rPr>
        <w:drawing>
          <wp:inline distT="0" distB="0" distL="0" distR="0">
            <wp:extent cx="6029960" cy="3360420"/>
            <wp:effectExtent l="0" t="0" r="889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 Paramétrer le stockage de livraison et le stockage interne.jpg"/>
                    <pic:cNvPicPr/>
                  </pic:nvPicPr>
                  <pic:blipFill>
                    <a:blip r:embed="rId47">
                      <a:extLst>
                        <a:ext uri="{28A0092B-C50C-407E-A947-70E740481C1C}">
                          <a14:useLocalDpi xmlns:a14="http://schemas.microsoft.com/office/drawing/2010/main" val="0"/>
                        </a:ext>
                      </a:extLst>
                    </a:blip>
                    <a:stretch>
                      <a:fillRect/>
                    </a:stretch>
                  </pic:blipFill>
                  <pic:spPr>
                    <a:xfrm>
                      <a:off x="0" y="0"/>
                      <a:ext cx="6029960" cy="3360420"/>
                    </a:xfrm>
                    <a:prstGeom prst="rect">
                      <a:avLst/>
                    </a:prstGeom>
                  </pic:spPr>
                </pic:pic>
              </a:graphicData>
            </a:graphic>
          </wp:inline>
        </w:drawing>
      </w:r>
    </w:p>
    <w:p w:rsidR="006A0D80" w:rsidRDefault="006A0D80">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E23BDB" w:rsidRPr="003F1DE8" w:rsidRDefault="00E23BDB" w:rsidP="006A7498">
      <w:pPr>
        <w:pStyle w:val="Titre2"/>
        <w:numPr>
          <w:ilvl w:val="1"/>
          <w:numId w:val="9"/>
        </w:numPr>
        <w:rPr>
          <w:rFonts w:ascii="Times New Roman" w:hAnsi="Times New Roman"/>
          <w:sz w:val="24"/>
        </w:rPr>
      </w:pPr>
      <w:bookmarkStart w:id="65" w:name="_Toc433359884"/>
      <w:r w:rsidRPr="003F1DE8">
        <w:rPr>
          <w:rFonts w:ascii="Times New Roman" w:hAnsi="Times New Roman"/>
          <w:sz w:val="24"/>
        </w:rPr>
        <w:t>Paramétrage du remplissage du package</w:t>
      </w:r>
      <w:bookmarkEnd w:id="65"/>
    </w:p>
    <w:p w:rsidR="006E3BB7" w:rsidRDefault="008E6B24" w:rsidP="006E3BB7">
      <w:pPr>
        <w:spacing w:before="0"/>
        <w:rPr>
          <w:rFonts w:ascii="Times New Roman" w:hAnsi="Times New Roman"/>
        </w:rPr>
      </w:pPr>
      <w:r>
        <w:rPr>
          <w:rFonts w:ascii="Times New Roman" w:hAnsi="Times New Roman"/>
        </w:rPr>
        <w:t>Il existe</w:t>
      </w:r>
      <w:r w:rsidR="006E3BB7">
        <w:rPr>
          <w:rFonts w:ascii="Times New Roman" w:hAnsi="Times New Roman"/>
        </w:rPr>
        <w:t xml:space="preserve"> trois possibilités</w:t>
      </w:r>
      <w:r w:rsidR="00B02C40">
        <w:rPr>
          <w:rFonts w:ascii="Times New Roman" w:hAnsi="Times New Roman"/>
        </w:rPr>
        <w:t xml:space="preserve"> de mode de remplissage du package</w:t>
      </w:r>
      <w:r w:rsidR="006E3BB7">
        <w:rPr>
          <w:rFonts w:ascii="Times New Roman" w:hAnsi="Times New Roman"/>
        </w:rPr>
        <w:t> :</w:t>
      </w:r>
    </w:p>
    <w:p w:rsidR="006E3BB7" w:rsidRDefault="006E3BB7" w:rsidP="006E3BB7">
      <w:pPr>
        <w:pStyle w:val="Paragraphedeliste"/>
        <w:numPr>
          <w:ilvl w:val="0"/>
          <w:numId w:val="31"/>
        </w:numPr>
        <w:spacing w:before="0"/>
        <w:rPr>
          <w:rFonts w:ascii="Times New Roman" w:hAnsi="Times New Roman"/>
        </w:rPr>
      </w:pPr>
      <w:r>
        <w:rPr>
          <w:rFonts w:ascii="Times New Roman" w:hAnsi="Times New Roman"/>
        </w:rPr>
        <w:t xml:space="preserve">Partiel : le package </w:t>
      </w:r>
      <w:r w:rsidR="0012368D">
        <w:rPr>
          <w:rFonts w:ascii="Times New Roman" w:hAnsi="Times New Roman"/>
        </w:rPr>
        <w:t>e</w:t>
      </w:r>
      <w:r w:rsidR="00E455BC">
        <w:rPr>
          <w:rFonts w:ascii="Times New Roman" w:hAnsi="Times New Roman"/>
        </w:rPr>
        <w:t>st</w:t>
      </w:r>
      <w:r w:rsidR="0012368D">
        <w:rPr>
          <w:rFonts w:ascii="Times New Roman" w:hAnsi="Times New Roman"/>
        </w:rPr>
        <w:t xml:space="preserve"> livré de manière partielle</w:t>
      </w:r>
    </w:p>
    <w:p w:rsidR="006E3BB7" w:rsidRDefault="006E3BB7" w:rsidP="006E3BB7">
      <w:pPr>
        <w:pStyle w:val="Paragraphedeliste"/>
        <w:numPr>
          <w:ilvl w:val="0"/>
          <w:numId w:val="31"/>
        </w:numPr>
        <w:spacing w:before="0"/>
        <w:rPr>
          <w:rFonts w:ascii="Times New Roman" w:hAnsi="Times New Roman"/>
        </w:rPr>
      </w:pPr>
      <w:r>
        <w:rPr>
          <w:rFonts w:ascii="Times New Roman" w:hAnsi="Times New Roman"/>
        </w:rPr>
        <w:t xml:space="preserve">Complet : le package remplace </w:t>
      </w:r>
      <w:r w:rsidR="0012368D">
        <w:rPr>
          <w:rFonts w:ascii="Times New Roman" w:hAnsi="Times New Roman"/>
        </w:rPr>
        <w:t xml:space="preserve">toujours </w:t>
      </w:r>
      <w:r>
        <w:rPr>
          <w:rFonts w:ascii="Times New Roman" w:hAnsi="Times New Roman"/>
        </w:rPr>
        <w:t>entièrement la version précédente</w:t>
      </w:r>
    </w:p>
    <w:p w:rsidR="006E3BB7" w:rsidRDefault="006E3BB7" w:rsidP="006E3BB7">
      <w:pPr>
        <w:pStyle w:val="Paragraphedeliste"/>
        <w:numPr>
          <w:ilvl w:val="0"/>
          <w:numId w:val="31"/>
        </w:numPr>
        <w:spacing w:before="0"/>
        <w:rPr>
          <w:rFonts w:ascii="Times New Roman" w:hAnsi="Times New Roman"/>
        </w:rPr>
      </w:pPr>
      <w:r>
        <w:rPr>
          <w:rFonts w:ascii="Times New Roman" w:hAnsi="Times New Roman"/>
        </w:rPr>
        <w:t>Complet dans le projet de release : le package est complet mais seulement dans le cadre d</w:t>
      </w:r>
      <w:r w:rsidR="0012368D">
        <w:rPr>
          <w:rFonts w:ascii="Times New Roman" w:hAnsi="Times New Roman"/>
        </w:rPr>
        <w:t>e la Release. Il reste un delta du point de vue de la modification de cette Unité de Packaging en production.</w:t>
      </w:r>
    </w:p>
    <w:p w:rsidR="00E455BC" w:rsidRPr="006E3BB7" w:rsidRDefault="00E455BC" w:rsidP="006E3BB7">
      <w:pPr>
        <w:spacing w:before="0"/>
        <w:rPr>
          <w:rFonts w:ascii="Times New Roman" w:hAnsi="Times New Roman"/>
        </w:rPr>
      </w:pPr>
    </w:p>
    <w:p w:rsidR="00E23BDB" w:rsidRDefault="00E23BDB" w:rsidP="006A7498">
      <w:pPr>
        <w:spacing w:before="0"/>
        <w:rPr>
          <w:rFonts w:ascii="Times New Roman" w:hAnsi="Times New Roman"/>
        </w:rPr>
      </w:pPr>
      <w:r>
        <w:rPr>
          <w:rFonts w:ascii="Times New Roman" w:hAnsi="Times New Roman"/>
        </w:rPr>
        <w:t>Le paramétrage du remplissage par défaut du package se fait dans le champ ‘Remplissage par défaut’</w:t>
      </w:r>
      <w:r w:rsidR="00AA35FB">
        <w:rPr>
          <w:rFonts w:ascii="Times New Roman" w:hAnsi="Times New Roman"/>
        </w:rPr>
        <w:t>. Cette affectation peut être modifiée à tout moment lors de la livraison</w:t>
      </w:r>
      <w:r>
        <w:rPr>
          <w:rFonts w:ascii="Times New Roman" w:hAnsi="Times New Roman"/>
        </w:rPr>
        <w:t> :</w:t>
      </w:r>
    </w:p>
    <w:p w:rsidR="00E23BDB" w:rsidRDefault="00402109" w:rsidP="006A7498">
      <w:pPr>
        <w:spacing w:before="0"/>
        <w:rPr>
          <w:rFonts w:ascii="Times New Roman" w:hAnsi="Times New Roman"/>
        </w:rPr>
      </w:pPr>
      <w:r>
        <w:rPr>
          <w:rFonts w:ascii="Times New Roman" w:hAnsi="Times New Roman"/>
          <w:noProof/>
          <w:lang w:eastAsia="fr-FR"/>
        </w:rPr>
        <w:drawing>
          <wp:inline distT="0" distB="0" distL="0" distR="0">
            <wp:extent cx="6029960" cy="3360420"/>
            <wp:effectExtent l="0" t="0" r="889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 Paramétrage du remplissage du package.jpg"/>
                    <pic:cNvPicPr/>
                  </pic:nvPicPr>
                  <pic:blipFill>
                    <a:blip r:embed="rId48">
                      <a:extLst>
                        <a:ext uri="{28A0092B-C50C-407E-A947-70E740481C1C}">
                          <a14:useLocalDpi xmlns:a14="http://schemas.microsoft.com/office/drawing/2010/main" val="0"/>
                        </a:ext>
                      </a:extLst>
                    </a:blip>
                    <a:stretch>
                      <a:fillRect/>
                    </a:stretch>
                  </pic:blipFill>
                  <pic:spPr>
                    <a:xfrm>
                      <a:off x="0" y="0"/>
                      <a:ext cx="6029960" cy="3360420"/>
                    </a:xfrm>
                    <a:prstGeom prst="rect">
                      <a:avLst/>
                    </a:prstGeom>
                  </pic:spPr>
                </pic:pic>
              </a:graphicData>
            </a:graphic>
          </wp:inline>
        </w:drawing>
      </w:r>
    </w:p>
    <w:p w:rsidR="006E3BB7" w:rsidRDefault="006E3BB7" w:rsidP="006A7498">
      <w:pPr>
        <w:spacing w:before="0"/>
        <w:rPr>
          <w:rFonts w:ascii="Times New Roman" w:hAnsi="Times New Roman"/>
        </w:rPr>
      </w:pPr>
    </w:p>
    <w:p w:rsidR="00E23BDB" w:rsidRDefault="00E23BDB" w:rsidP="006A7498">
      <w:pPr>
        <w:spacing w:before="0"/>
        <w:rPr>
          <w:rFonts w:ascii="Times New Roman" w:hAnsi="Times New Roman"/>
        </w:rPr>
      </w:pPr>
      <w:r>
        <w:rPr>
          <w:rFonts w:ascii="Times New Roman" w:hAnsi="Times New Roman"/>
        </w:rPr>
        <w:t>Remarque : si le mode de remplissage du package n’est pas connu, laisser la valeur « Partiel » par défaut.</w:t>
      </w:r>
    </w:p>
    <w:p w:rsidR="006E3BB7" w:rsidRDefault="006E3BB7">
      <w:pPr>
        <w:spacing w:before="0"/>
        <w:jc w:val="left"/>
        <w:rPr>
          <w:rFonts w:ascii="Times New Roman" w:eastAsia="Times New Roman" w:hAnsi="Times New Roman"/>
          <w:b/>
          <w:color w:val="00578A"/>
          <w:sz w:val="28"/>
          <w:szCs w:val="20"/>
          <w:lang w:eastAsia="fr-FR"/>
        </w:rPr>
      </w:pPr>
      <w:r>
        <w:rPr>
          <w:rFonts w:ascii="Times New Roman" w:hAnsi="Times New Roman"/>
        </w:rPr>
        <w:br w:type="page"/>
      </w:r>
    </w:p>
    <w:p w:rsidR="005009BF" w:rsidRPr="003F1DE8" w:rsidRDefault="005009BF" w:rsidP="006A7498">
      <w:pPr>
        <w:pStyle w:val="Titre2"/>
        <w:numPr>
          <w:ilvl w:val="1"/>
          <w:numId w:val="9"/>
        </w:numPr>
        <w:rPr>
          <w:rFonts w:ascii="Times New Roman" w:hAnsi="Times New Roman"/>
          <w:sz w:val="24"/>
        </w:rPr>
      </w:pPr>
      <w:bookmarkStart w:id="66" w:name="_Toc433359885"/>
      <w:r w:rsidRPr="003F1DE8">
        <w:rPr>
          <w:rFonts w:ascii="Times New Roman" w:hAnsi="Times New Roman"/>
          <w:sz w:val="24"/>
        </w:rPr>
        <w:t>Paramétrage d</w:t>
      </w:r>
      <w:r w:rsidR="00410048" w:rsidRPr="003F1DE8">
        <w:rPr>
          <w:rFonts w:ascii="Times New Roman" w:hAnsi="Times New Roman"/>
          <w:sz w:val="24"/>
        </w:rPr>
        <w:t>e la construction d’un package fusionné</w:t>
      </w:r>
      <w:bookmarkEnd w:id="66"/>
    </w:p>
    <w:p w:rsidR="005009BF" w:rsidRDefault="00410048" w:rsidP="006A7498">
      <w:pPr>
        <w:spacing w:before="0"/>
        <w:rPr>
          <w:rFonts w:ascii="Times New Roman" w:hAnsi="Times New Roman"/>
        </w:rPr>
      </w:pPr>
      <w:r>
        <w:rPr>
          <w:rFonts w:ascii="Times New Roman" w:hAnsi="Times New Roman"/>
        </w:rPr>
        <w:t>Certaines Unités de Packaging nécessitent d’être fusionnées.</w:t>
      </w:r>
      <w:r w:rsidR="007A384B">
        <w:rPr>
          <w:rFonts w:ascii="Times New Roman" w:hAnsi="Times New Roman"/>
        </w:rPr>
        <w:t xml:space="preserve"> Dans Cobuto RM, un premier niveau est mis en place qui consiste à reconstruire un package fusionné en empilant physiquement les packages </w:t>
      </w:r>
      <w:r w:rsidR="00EA1DF9">
        <w:rPr>
          <w:rFonts w:ascii="Times New Roman" w:hAnsi="Times New Roman"/>
        </w:rPr>
        <w:t>de livraison incrémentaux</w:t>
      </w:r>
      <w:r w:rsidR="00B02C40">
        <w:rPr>
          <w:rFonts w:ascii="Times New Roman" w:hAnsi="Times New Roman"/>
        </w:rPr>
        <w:t xml:space="preserve"> d’un projet de Release</w:t>
      </w:r>
      <w:r w:rsidR="007A384B">
        <w:rPr>
          <w:rFonts w:ascii="Times New Roman" w:hAnsi="Times New Roman"/>
        </w:rPr>
        <w:t>.</w:t>
      </w:r>
      <w:r>
        <w:rPr>
          <w:rFonts w:ascii="Times New Roman" w:hAnsi="Times New Roman"/>
        </w:rPr>
        <w:t xml:space="preserve"> Pour réaliser ce paramétrage, suivre les indications de l’impression écran ci-dessous :</w:t>
      </w:r>
    </w:p>
    <w:p w:rsidR="00BE7C53" w:rsidRDefault="00BE7C53" w:rsidP="006A7498">
      <w:pPr>
        <w:spacing w:before="0"/>
        <w:rPr>
          <w:rFonts w:ascii="Times New Roman" w:hAnsi="Times New Roman"/>
        </w:rPr>
      </w:pPr>
    </w:p>
    <w:p w:rsidR="00410048" w:rsidRDefault="00EA1DF9" w:rsidP="006A7498">
      <w:pPr>
        <w:spacing w:before="0"/>
        <w:rPr>
          <w:rFonts w:ascii="Times New Roman" w:hAnsi="Times New Roman"/>
        </w:rPr>
      </w:pPr>
      <w:r>
        <w:rPr>
          <w:rFonts w:ascii="Times New Roman" w:hAnsi="Times New Roman"/>
          <w:noProof/>
          <w:lang w:eastAsia="fr-FR"/>
        </w:rPr>
        <w:drawing>
          <wp:inline distT="0" distB="0" distL="0" distR="0">
            <wp:extent cx="6029960" cy="3278505"/>
            <wp:effectExtent l="0" t="0" r="889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6.5 Paramétrage de la construction d’un package fusionné.jpg"/>
                    <pic:cNvPicPr/>
                  </pic:nvPicPr>
                  <pic:blipFill>
                    <a:blip r:embed="rId49">
                      <a:extLst>
                        <a:ext uri="{28A0092B-C50C-407E-A947-70E740481C1C}">
                          <a14:useLocalDpi xmlns:a14="http://schemas.microsoft.com/office/drawing/2010/main" val="0"/>
                        </a:ext>
                      </a:extLst>
                    </a:blip>
                    <a:stretch>
                      <a:fillRect/>
                    </a:stretch>
                  </pic:blipFill>
                  <pic:spPr>
                    <a:xfrm>
                      <a:off x="0" y="0"/>
                      <a:ext cx="6029960" cy="3278505"/>
                    </a:xfrm>
                    <a:prstGeom prst="rect">
                      <a:avLst/>
                    </a:prstGeom>
                  </pic:spPr>
                </pic:pic>
              </a:graphicData>
            </a:graphic>
          </wp:inline>
        </w:drawing>
      </w:r>
    </w:p>
    <w:p w:rsidR="00BE7C53" w:rsidRDefault="00BE7C53" w:rsidP="006A7498">
      <w:pPr>
        <w:spacing w:before="0"/>
        <w:rPr>
          <w:rFonts w:ascii="Times New Roman" w:hAnsi="Times New Roman"/>
        </w:rPr>
      </w:pPr>
    </w:p>
    <w:p w:rsidR="00B02C40" w:rsidRDefault="00B02C40" w:rsidP="006A7498">
      <w:pPr>
        <w:pStyle w:val="Titre2"/>
        <w:numPr>
          <w:ilvl w:val="1"/>
          <w:numId w:val="9"/>
        </w:numPr>
        <w:rPr>
          <w:rFonts w:ascii="Times New Roman" w:hAnsi="Times New Roman"/>
          <w:sz w:val="24"/>
        </w:rPr>
        <w:sectPr w:rsidR="00B02C40" w:rsidSect="00BA5DF7">
          <w:pgSz w:w="11906" w:h="16838"/>
          <w:pgMar w:top="2126" w:right="992" w:bottom="1276" w:left="1418" w:header="709" w:footer="709" w:gutter="0"/>
          <w:cols w:space="708"/>
          <w:titlePg/>
          <w:docGrid w:linePitch="360"/>
        </w:sectPr>
      </w:pPr>
    </w:p>
    <w:p w:rsidR="00A35309" w:rsidRPr="003F1DE8" w:rsidRDefault="00A35309" w:rsidP="006A7498">
      <w:pPr>
        <w:pStyle w:val="Titre2"/>
        <w:numPr>
          <w:ilvl w:val="1"/>
          <w:numId w:val="9"/>
        </w:numPr>
        <w:rPr>
          <w:rFonts w:ascii="Times New Roman" w:hAnsi="Times New Roman"/>
          <w:sz w:val="24"/>
        </w:rPr>
      </w:pPr>
      <w:bookmarkStart w:id="67" w:name="_Toc433359886"/>
      <w:r w:rsidRPr="003F1DE8">
        <w:rPr>
          <w:rFonts w:ascii="Times New Roman" w:hAnsi="Times New Roman"/>
          <w:sz w:val="24"/>
        </w:rPr>
        <w:t>Paramétrage des contrôles sur les répertoires et les fichiers</w:t>
      </w:r>
      <w:bookmarkEnd w:id="67"/>
    </w:p>
    <w:p w:rsidR="00A35309" w:rsidRDefault="00A35309" w:rsidP="006A7498">
      <w:pPr>
        <w:spacing w:before="0"/>
        <w:rPr>
          <w:rFonts w:ascii="Times New Roman" w:hAnsi="Times New Roman"/>
        </w:rPr>
      </w:pPr>
      <w:r>
        <w:rPr>
          <w:rFonts w:ascii="Times New Roman" w:hAnsi="Times New Roman"/>
        </w:rPr>
        <w:t>Cette étape est optionnelle. La mise en place des contrôles de contenu sur les répertoires et les fichiers s’effectue dans l’onglet « Contrôles » :</w:t>
      </w:r>
    </w:p>
    <w:p w:rsidR="00813631" w:rsidRDefault="00813631" w:rsidP="006A7498">
      <w:pPr>
        <w:spacing w:before="0"/>
        <w:rPr>
          <w:rFonts w:ascii="Times New Roman" w:hAnsi="Times New Roman"/>
        </w:rPr>
      </w:pPr>
    </w:p>
    <w:p w:rsidR="00A35309" w:rsidRDefault="00FE52E3" w:rsidP="006A7498">
      <w:pPr>
        <w:spacing w:before="0"/>
        <w:rPr>
          <w:rFonts w:ascii="Times New Roman" w:hAnsi="Times New Roman"/>
        </w:rPr>
      </w:pPr>
      <w:r>
        <w:rPr>
          <w:rFonts w:ascii="Times New Roman" w:hAnsi="Times New Roman"/>
          <w:noProof/>
          <w:lang w:eastAsia="fr-FR"/>
        </w:rPr>
        <w:drawing>
          <wp:inline distT="0" distB="0" distL="0" distR="0">
            <wp:extent cx="6029960" cy="4184015"/>
            <wp:effectExtent l="0" t="0" r="8890" b="698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 Paramétrage des contrôles sur les répertoires et les fichiers.jpg"/>
                    <pic:cNvPicPr/>
                  </pic:nvPicPr>
                  <pic:blipFill>
                    <a:blip r:embed="rId50">
                      <a:extLst>
                        <a:ext uri="{28A0092B-C50C-407E-A947-70E740481C1C}">
                          <a14:useLocalDpi xmlns:a14="http://schemas.microsoft.com/office/drawing/2010/main" val="0"/>
                        </a:ext>
                      </a:extLst>
                    </a:blip>
                    <a:stretch>
                      <a:fillRect/>
                    </a:stretch>
                  </pic:blipFill>
                  <pic:spPr>
                    <a:xfrm>
                      <a:off x="0" y="0"/>
                      <a:ext cx="6029960" cy="4184015"/>
                    </a:xfrm>
                    <a:prstGeom prst="rect">
                      <a:avLst/>
                    </a:prstGeom>
                  </pic:spPr>
                </pic:pic>
              </a:graphicData>
            </a:graphic>
          </wp:inline>
        </w:drawing>
      </w:r>
    </w:p>
    <w:p w:rsidR="00813631" w:rsidRDefault="00813631" w:rsidP="006A7498">
      <w:pPr>
        <w:spacing w:before="0"/>
        <w:rPr>
          <w:rFonts w:ascii="Times New Roman" w:hAnsi="Times New Roman"/>
        </w:rPr>
      </w:pPr>
    </w:p>
    <w:p w:rsidR="00890CB2" w:rsidRDefault="00890CB2" w:rsidP="006A7498">
      <w:pPr>
        <w:pStyle w:val="Corpsdetexte"/>
        <w:rPr>
          <w:rFonts w:ascii="Times New Roman" w:eastAsia="Calibri" w:hAnsi="Times New Roman"/>
          <w:szCs w:val="22"/>
          <w:lang w:eastAsia="en-US"/>
        </w:rPr>
      </w:pPr>
      <w:r>
        <w:rPr>
          <w:rFonts w:ascii="Times New Roman" w:eastAsia="Calibri" w:hAnsi="Times New Roman"/>
          <w:szCs w:val="22"/>
          <w:lang w:eastAsia="en-US"/>
        </w:rPr>
        <w:t>Ce paramétrage indique le jeu de règles qui identifie l</w:t>
      </w:r>
      <w:r w:rsidR="00FE52E3">
        <w:rPr>
          <w:rFonts w:ascii="Times New Roman" w:eastAsia="Calibri" w:hAnsi="Times New Roman"/>
          <w:szCs w:val="22"/>
          <w:lang w:eastAsia="en-US"/>
        </w:rPr>
        <w:t>es répertoires et les fichiers.</w:t>
      </w:r>
    </w:p>
    <w:p w:rsidR="00FE52E3" w:rsidRDefault="00FE52E3" w:rsidP="006A7498">
      <w:pPr>
        <w:pStyle w:val="Corpsdetexte"/>
        <w:rPr>
          <w:rFonts w:ascii="Times New Roman" w:eastAsia="Calibri" w:hAnsi="Times New Roman"/>
          <w:szCs w:val="22"/>
          <w:lang w:eastAsia="en-US"/>
        </w:rPr>
      </w:pPr>
    </w:p>
    <w:p w:rsidR="00890CB2" w:rsidRPr="007A44A9" w:rsidRDefault="00890CB2" w:rsidP="006A7498">
      <w:pPr>
        <w:rPr>
          <w:rFonts w:ascii="Times New Roman" w:hAnsi="Times New Roman"/>
        </w:rPr>
      </w:pPr>
      <w:r w:rsidRPr="007A44A9">
        <w:rPr>
          <w:rFonts w:ascii="Times New Roman" w:hAnsi="Times New Roman"/>
          <w:b/>
          <w:u w:val="single"/>
        </w:rPr>
        <w:t>Aspect général</w:t>
      </w:r>
      <w:r>
        <w:rPr>
          <w:rFonts w:ascii="Times New Roman" w:hAnsi="Times New Roman"/>
          <w:b/>
          <w:u w:val="single"/>
        </w:rPr>
        <w:t xml:space="preserve"> : </w:t>
      </w:r>
      <w:r>
        <w:rPr>
          <w:rFonts w:ascii="Times New Roman" w:hAnsi="Times New Roman"/>
        </w:rPr>
        <w:t>Le paramétrage est</w:t>
      </w:r>
      <w:r w:rsidRPr="007A44A9">
        <w:rPr>
          <w:rFonts w:ascii="Times New Roman" w:hAnsi="Times New Roman"/>
        </w:rPr>
        <w:t xml:space="preserve"> composé de la manière suivante :</w:t>
      </w:r>
    </w:p>
    <w:p w:rsidR="00890CB2" w:rsidRPr="007A44A9" w:rsidRDefault="00890CB2" w:rsidP="006A7498">
      <w:pPr>
        <w:rPr>
          <w:rFonts w:ascii="Times New Roman" w:hAnsi="Times New Roman"/>
        </w:rPr>
      </w:pPr>
    </w:p>
    <w:p w:rsidR="00890CB2" w:rsidRPr="007A44A9" w:rsidRDefault="00FE52E3" w:rsidP="006A7498">
      <w:pPr>
        <w:rPr>
          <w:rFonts w:ascii="Times New Roman" w:hAnsi="Times New Roman"/>
        </w:rPr>
      </w:pPr>
      <w:r w:rsidRPr="007A44A9">
        <w:rPr>
          <w:rFonts w:ascii="Times New Roman" w:hAnsi="Times New Roman"/>
          <w:noProof/>
          <w:lang w:eastAsia="fr-FR"/>
        </w:rPr>
        <mc:AlternateContent>
          <mc:Choice Requires="wps">
            <w:drawing>
              <wp:anchor distT="72390" distB="72390" distL="72390" distR="72390" simplePos="0" relativeHeight="251658752" behindDoc="0" locked="0" layoutInCell="1" allowOverlap="1" wp14:anchorId="7F21F03F" wp14:editId="540AADAD">
                <wp:simplePos x="0" y="0"/>
                <wp:positionH relativeFrom="column">
                  <wp:posOffset>502920</wp:posOffset>
                </wp:positionH>
                <wp:positionV relativeFrom="paragraph">
                  <wp:posOffset>-1905</wp:posOffset>
                </wp:positionV>
                <wp:extent cx="3924300" cy="2067560"/>
                <wp:effectExtent l="0" t="0" r="19050" b="27940"/>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067560"/>
                        </a:xfrm>
                        <a:prstGeom prst="rect">
                          <a:avLst/>
                        </a:prstGeom>
                        <a:solidFill>
                          <a:srgbClr val="FFFFFF"/>
                        </a:solidFill>
                        <a:ln w="635" cmpd="sng">
                          <a:solidFill>
                            <a:srgbClr val="000000"/>
                          </a:solidFill>
                          <a:miter lim="800000"/>
                          <a:headEnd/>
                          <a:tailEnd/>
                        </a:ln>
                      </wps:spPr>
                      <wps:txbx>
                        <w:txbxContent>
                          <w:p w:rsidR="00B02789" w:rsidRPr="002C39F2" w:rsidRDefault="00B02789" w:rsidP="00890CB2">
                            <w:pPr>
                              <w:rPr>
                                <w:rFonts w:ascii="Courier New" w:hAnsi="Courier New" w:cs="Courier New"/>
                                <w:b/>
                                <w:sz w:val="14"/>
                                <w:lang w:val="en-US"/>
                              </w:rPr>
                            </w:pPr>
                            <w:r w:rsidRPr="002C39F2">
                              <w:rPr>
                                <w:rFonts w:ascii="Courier New" w:hAnsi="Courier New" w:cs="Courier New"/>
                                <w:b/>
                                <w:sz w:val="14"/>
                                <w:lang w:val="en-US"/>
                              </w:rPr>
                              <w:t>[ERROR_MANAGEMENT]</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EXECUTE_CONTROL=YES|NO</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UNKNOWN_FILES_IN_SOURCE=NONE|WARNING|ERROR</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COMPONENT_WITHOUT_FILES=NONE|WARNING|ERROR</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COMPONENT_PARAMETERS_MISSING=NONE|WARNING|ERROR</w:t>
                            </w:r>
                          </w:p>
                          <w:p w:rsidR="00B02789" w:rsidRPr="002C39F2" w:rsidRDefault="00B02789" w:rsidP="00890CB2">
                            <w:pPr>
                              <w:rPr>
                                <w:rFonts w:ascii="Courier New" w:hAnsi="Courier New" w:cs="Courier New"/>
                                <w:sz w:val="14"/>
                                <w:lang w:val="en-US"/>
                              </w:rPr>
                            </w:pPr>
                          </w:p>
                          <w:p w:rsidR="00B02789" w:rsidRPr="00DE6E6E" w:rsidRDefault="00B02789" w:rsidP="00890CB2">
                            <w:pPr>
                              <w:rPr>
                                <w:rFonts w:ascii="Courier New" w:hAnsi="Courier New" w:cs="Courier New"/>
                                <w:b/>
                                <w:sz w:val="14"/>
                              </w:rPr>
                            </w:pPr>
                            <w:r w:rsidRPr="00DE6E6E">
                              <w:rPr>
                                <w:rFonts w:ascii="Courier New" w:hAnsi="Courier New" w:cs="Courier New"/>
                                <w:b/>
                                <w:sz w:val="14"/>
                              </w:rPr>
                              <w:t>[</w:t>
                            </w:r>
                            <w:r>
                              <w:rPr>
                                <w:rFonts w:ascii="Courier New" w:hAnsi="Courier New" w:cs="Courier New"/>
                                <w:b/>
                                <w:sz w:val="14"/>
                              </w:rPr>
                              <w:t>&lt;UNITE_D_INSTALLATION</w:t>
                            </w:r>
                            <w:r w:rsidRPr="00DE6E6E">
                              <w:rPr>
                                <w:rFonts w:ascii="Courier New" w:hAnsi="Courier New" w:cs="Courier New"/>
                                <w:b/>
                                <w:sz w:val="14"/>
                              </w:rPr>
                              <w:t>_1</w:t>
                            </w:r>
                            <w:r>
                              <w:rPr>
                                <w:rFonts w:ascii="Courier New" w:hAnsi="Courier New" w:cs="Courier New"/>
                                <w:b/>
                                <w:sz w:val="14"/>
                              </w:rPr>
                              <w:t>&gt;</w:t>
                            </w:r>
                            <w:r w:rsidRPr="00DE6E6E">
                              <w:rPr>
                                <w:rFonts w:ascii="Courier New" w:hAnsi="Courier New" w:cs="Courier New"/>
                                <w:b/>
                                <w:sz w:val="14"/>
                              </w:rPr>
                              <w:t>]</w:t>
                            </w:r>
                          </w:p>
                          <w:p w:rsidR="00B02789" w:rsidRPr="00DE6E6E" w:rsidRDefault="00B02789" w:rsidP="00890CB2">
                            <w:pPr>
                              <w:rPr>
                                <w:rFonts w:ascii="Courier New" w:hAnsi="Courier New" w:cs="Courier New"/>
                                <w:sz w:val="14"/>
                              </w:rPr>
                            </w:pPr>
                            <w:r w:rsidRPr="00DE6E6E">
                              <w:rPr>
                                <w:rFonts w:ascii="Courier New" w:hAnsi="Courier New" w:cs="Courier New"/>
                                <w:sz w:val="14"/>
                              </w:rPr>
                              <w:t>INCLUDE;&lt;Dossier&gt;;&lt;Fichiers&gt;;</w:t>
                            </w:r>
                          </w:p>
                          <w:p w:rsidR="00B02789" w:rsidRPr="00DE6E6E" w:rsidRDefault="00B02789" w:rsidP="00890CB2">
                            <w:pPr>
                              <w:rPr>
                                <w:rFonts w:ascii="Courier New" w:hAnsi="Courier New" w:cs="Courier New"/>
                                <w:sz w:val="14"/>
                              </w:rPr>
                            </w:pPr>
                          </w:p>
                          <w:p w:rsidR="00B02789" w:rsidRPr="00DE6E6E" w:rsidRDefault="00B02789" w:rsidP="00890CB2">
                            <w:pPr>
                              <w:rPr>
                                <w:rFonts w:ascii="Courier New" w:hAnsi="Courier New" w:cs="Courier New"/>
                                <w:b/>
                                <w:sz w:val="14"/>
                              </w:rPr>
                            </w:pPr>
                            <w:r w:rsidRPr="00DE6E6E">
                              <w:rPr>
                                <w:rFonts w:ascii="Courier New" w:hAnsi="Courier New" w:cs="Courier New"/>
                                <w:b/>
                                <w:sz w:val="14"/>
                              </w:rPr>
                              <w:t>[</w:t>
                            </w:r>
                            <w:r>
                              <w:rPr>
                                <w:rFonts w:ascii="Courier New" w:hAnsi="Courier New" w:cs="Courier New"/>
                                <w:b/>
                                <w:sz w:val="14"/>
                              </w:rPr>
                              <w:t>&lt;UNITE_D_INSTALLATION</w:t>
                            </w:r>
                            <w:r w:rsidRPr="00DE6E6E">
                              <w:rPr>
                                <w:rFonts w:ascii="Courier New" w:hAnsi="Courier New" w:cs="Courier New"/>
                                <w:b/>
                                <w:sz w:val="14"/>
                              </w:rPr>
                              <w:t>_2</w:t>
                            </w:r>
                            <w:r>
                              <w:rPr>
                                <w:rFonts w:ascii="Courier New" w:hAnsi="Courier New" w:cs="Courier New"/>
                                <w:b/>
                                <w:sz w:val="14"/>
                              </w:rPr>
                              <w:t>&gt;</w:t>
                            </w:r>
                            <w:r w:rsidRPr="00DE6E6E">
                              <w:rPr>
                                <w:rFonts w:ascii="Courier New" w:hAnsi="Courier New" w:cs="Courier New"/>
                                <w:b/>
                                <w:sz w:val="14"/>
                              </w:rPr>
                              <w:t>]</w:t>
                            </w:r>
                          </w:p>
                          <w:p w:rsidR="00B02789" w:rsidRPr="00DE6E6E" w:rsidRDefault="00B02789" w:rsidP="00890CB2">
                            <w:pPr>
                              <w:rPr>
                                <w:rFonts w:ascii="Courier New" w:hAnsi="Courier New" w:cs="Courier New"/>
                                <w:sz w:val="14"/>
                              </w:rPr>
                            </w:pPr>
                            <w:r w:rsidRPr="00DE6E6E">
                              <w:rPr>
                                <w:rFonts w:ascii="Courier New" w:hAnsi="Courier New" w:cs="Courier New"/>
                                <w:sz w:val="14"/>
                              </w:rPr>
                              <w:t>INCLUDE;&lt;Dossier&gt;;&lt;Fichiers&gt;;</w:t>
                            </w:r>
                          </w:p>
                        </w:txbxContent>
                      </wps:txbx>
                      <wps:bodyPr rot="0" vert="horz" wrap="square" lIns="53975" tIns="53975" rIns="53975" bIns="5397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1F03F" id="_x0000_t202" coordsize="21600,21600" o:spt="202" path="m,l,21600r21600,l21600,xe">
                <v:stroke joinstyle="miter"/>
                <v:path gradientshapeok="t" o:connecttype="rect"/>
              </v:shapetype>
              <v:shape id="Zone de texte 57" o:spid="_x0000_s1041" type="#_x0000_t202" style="position:absolute;left:0;text-align:left;margin-left:39.6pt;margin-top:-.15pt;width:309pt;height:162.8pt;z-index:2516587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" strokeweight=".05pt">
                <v:textbox inset="4.25pt,4.25pt,4.25pt,4.25pt">
                  <w:txbxContent>
                    <w:p w:rsidR="00B02789" w:rsidRPr="002C39F2" w:rsidRDefault="00B02789" w:rsidP="00890CB2">
                      <w:pPr>
                        <w:rPr>
                          <w:rFonts w:ascii="Courier New" w:hAnsi="Courier New" w:cs="Courier New"/>
                          <w:b/>
                          <w:sz w:val="14"/>
                          <w:lang w:val="en-US"/>
                        </w:rPr>
                      </w:pPr>
                      <w:r w:rsidRPr="002C39F2">
                        <w:rPr>
                          <w:rFonts w:ascii="Courier New" w:hAnsi="Courier New" w:cs="Courier New"/>
                          <w:b/>
                          <w:sz w:val="14"/>
                          <w:lang w:val="en-US"/>
                        </w:rPr>
                        <w:t>[ERROR_MANAGEMENT]</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EXECUTE_CONTROL=YES|NO</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UNKNOWN_FILES_IN_SOURCE=NONE|WARNING|ERROR</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COMPONENT_WITHOUT_FILES=NONE|WARNING|ERROR</w:t>
                      </w:r>
                    </w:p>
                    <w:p w:rsidR="00B02789" w:rsidRPr="002C39F2" w:rsidRDefault="00B02789" w:rsidP="00890CB2">
                      <w:pPr>
                        <w:rPr>
                          <w:rFonts w:ascii="Courier New" w:hAnsi="Courier New" w:cs="Courier New"/>
                          <w:sz w:val="14"/>
                          <w:lang w:val="en-US"/>
                        </w:rPr>
                      </w:pPr>
                      <w:r w:rsidRPr="002C39F2">
                        <w:rPr>
                          <w:rFonts w:ascii="Courier New" w:hAnsi="Courier New" w:cs="Courier New"/>
                          <w:sz w:val="14"/>
                          <w:lang w:val="en-US"/>
                        </w:rPr>
                        <w:t>COMPONENT_PARAMETERS_MISSING=NONE|WARNING|ERROR</w:t>
                      </w:r>
                    </w:p>
                    <w:p w:rsidR="00B02789" w:rsidRPr="002C39F2" w:rsidRDefault="00B02789" w:rsidP="00890CB2">
                      <w:pPr>
                        <w:rPr>
                          <w:rFonts w:ascii="Courier New" w:hAnsi="Courier New" w:cs="Courier New"/>
                          <w:sz w:val="14"/>
                          <w:lang w:val="en-US"/>
                        </w:rPr>
                      </w:pPr>
                    </w:p>
                    <w:p w:rsidR="00B02789" w:rsidRPr="00DE6E6E" w:rsidRDefault="00B02789" w:rsidP="00890CB2">
                      <w:pPr>
                        <w:rPr>
                          <w:rFonts w:ascii="Courier New" w:hAnsi="Courier New" w:cs="Courier New"/>
                          <w:b/>
                          <w:sz w:val="14"/>
                        </w:rPr>
                      </w:pPr>
                      <w:r w:rsidRPr="00DE6E6E">
                        <w:rPr>
                          <w:rFonts w:ascii="Courier New" w:hAnsi="Courier New" w:cs="Courier New"/>
                          <w:b/>
                          <w:sz w:val="14"/>
                        </w:rPr>
                        <w:t>[</w:t>
                      </w:r>
                      <w:r>
                        <w:rPr>
                          <w:rFonts w:ascii="Courier New" w:hAnsi="Courier New" w:cs="Courier New"/>
                          <w:b/>
                          <w:sz w:val="14"/>
                        </w:rPr>
                        <w:t>&lt;UNITE_D_INSTALLATION</w:t>
                      </w:r>
                      <w:r w:rsidRPr="00DE6E6E">
                        <w:rPr>
                          <w:rFonts w:ascii="Courier New" w:hAnsi="Courier New" w:cs="Courier New"/>
                          <w:b/>
                          <w:sz w:val="14"/>
                        </w:rPr>
                        <w:t>_1</w:t>
                      </w:r>
                      <w:r>
                        <w:rPr>
                          <w:rFonts w:ascii="Courier New" w:hAnsi="Courier New" w:cs="Courier New"/>
                          <w:b/>
                          <w:sz w:val="14"/>
                        </w:rPr>
                        <w:t>&gt;</w:t>
                      </w:r>
                      <w:r w:rsidRPr="00DE6E6E">
                        <w:rPr>
                          <w:rFonts w:ascii="Courier New" w:hAnsi="Courier New" w:cs="Courier New"/>
                          <w:b/>
                          <w:sz w:val="14"/>
                        </w:rPr>
                        <w:t>]</w:t>
                      </w:r>
                    </w:p>
                    <w:p w:rsidR="00B02789" w:rsidRPr="00DE6E6E" w:rsidRDefault="00B02789" w:rsidP="00890CB2">
                      <w:pPr>
                        <w:rPr>
                          <w:rFonts w:ascii="Courier New" w:hAnsi="Courier New" w:cs="Courier New"/>
                          <w:sz w:val="14"/>
                        </w:rPr>
                      </w:pPr>
                      <w:r w:rsidRPr="00DE6E6E">
                        <w:rPr>
                          <w:rFonts w:ascii="Courier New" w:hAnsi="Courier New" w:cs="Courier New"/>
                          <w:sz w:val="14"/>
                        </w:rPr>
                        <w:t>INCLUDE;&lt;Dossier&gt;;&lt;Fichiers&gt;;</w:t>
                      </w:r>
                    </w:p>
                    <w:p w:rsidR="00B02789" w:rsidRPr="00DE6E6E" w:rsidRDefault="00B02789" w:rsidP="00890CB2">
                      <w:pPr>
                        <w:rPr>
                          <w:rFonts w:ascii="Courier New" w:hAnsi="Courier New" w:cs="Courier New"/>
                          <w:sz w:val="14"/>
                        </w:rPr>
                      </w:pPr>
                    </w:p>
                    <w:p w:rsidR="00B02789" w:rsidRPr="00DE6E6E" w:rsidRDefault="00B02789" w:rsidP="00890CB2">
                      <w:pPr>
                        <w:rPr>
                          <w:rFonts w:ascii="Courier New" w:hAnsi="Courier New" w:cs="Courier New"/>
                          <w:b/>
                          <w:sz w:val="14"/>
                        </w:rPr>
                      </w:pPr>
                      <w:r w:rsidRPr="00DE6E6E">
                        <w:rPr>
                          <w:rFonts w:ascii="Courier New" w:hAnsi="Courier New" w:cs="Courier New"/>
                          <w:b/>
                          <w:sz w:val="14"/>
                        </w:rPr>
                        <w:t>[</w:t>
                      </w:r>
                      <w:r>
                        <w:rPr>
                          <w:rFonts w:ascii="Courier New" w:hAnsi="Courier New" w:cs="Courier New"/>
                          <w:b/>
                          <w:sz w:val="14"/>
                        </w:rPr>
                        <w:t>&lt;UNITE_D_INSTALLATION</w:t>
                      </w:r>
                      <w:r w:rsidRPr="00DE6E6E">
                        <w:rPr>
                          <w:rFonts w:ascii="Courier New" w:hAnsi="Courier New" w:cs="Courier New"/>
                          <w:b/>
                          <w:sz w:val="14"/>
                        </w:rPr>
                        <w:t>_2</w:t>
                      </w:r>
                      <w:r>
                        <w:rPr>
                          <w:rFonts w:ascii="Courier New" w:hAnsi="Courier New" w:cs="Courier New"/>
                          <w:b/>
                          <w:sz w:val="14"/>
                        </w:rPr>
                        <w:t>&gt;</w:t>
                      </w:r>
                      <w:r w:rsidRPr="00DE6E6E">
                        <w:rPr>
                          <w:rFonts w:ascii="Courier New" w:hAnsi="Courier New" w:cs="Courier New"/>
                          <w:b/>
                          <w:sz w:val="14"/>
                        </w:rPr>
                        <w:t>]</w:t>
                      </w:r>
                    </w:p>
                    <w:p w:rsidR="00B02789" w:rsidRPr="00DE6E6E" w:rsidRDefault="00B02789" w:rsidP="00890CB2">
                      <w:pPr>
                        <w:rPr>
                          <w:rFonts w:ascii="Courier New" w:hAnsi="Courier New" w:cs="Courier New"/>
                          <w:sz w:val="14"/>
                        </w:rPr>
                      </w:pPr>
                      <w:r w:rsidRPr="00DE6E6E">
                        <w:rPr>
                          <w:rFonts w:ascii="Courier New" w:hAnsi="Courier New" w:cs="Courier New"/>
                          <w:sz w:val="14"/>
                        </w:rPr>
                        <w:t>INCLUDE;&lt;Dossier&gt;;&lt;Fichiers&gt;;</w:t>
                      </w:r>
                    </w:p>
                  </w:txbxContent>
                </v:textbox>
                <w10:wrap type="square"/>
              </v:shape>
            </w:pict>
          </mc:Fallback>
        </mc:AlternateContent>
      </w:r>
    </w:p>
    <w:p w:rsidR="00890CB2" w:rsidRPr="007A44A9" w:rsidRDefault="00890CB2" w:rsidP="006A7498">
      <w:pPr>
        <w:rPr>
          <w:rFonts w:ascii="Times New Roman" w:hAnsi="Times New Roman"/>
        </w:rPr>
      </w:pPr>
    </w:p>
    <w:p w:rsidR="00890CB2" w:rsidRPr="007A44A9" w:rsidRDefault="00890CB2" w:rsidP="006A7498">
      <w:pPr>
        <w:rPr>
          <w:rFonts w:ascii="Times New Roman" w:hAnsi="Times New Roman"/>
        </w:rPr>
      </w:pPr>
    </w:p>
    <w:p w:rsidR="00890CB2" w:rsidRPr="007A44A9" w:rsidRDefault="00890CB2" w:rsidP="006A7498">
      <w:pPr>
        <w:rPr>
          <w:rFonts w:ascii="Times New Roman" w:hAnsi="Times New Roman"/>
        </w:rPr>
      </w:pPr>
    </w:p>
    <w:p w:rsidR="00890CB2" w:rsidRPr="007A44A9" w:rsidRDefault="00890CB2" w:rsidP="006A7498">
      <w:pPr>
        <w:rPr>
          <w:rFonts w:ascii="Times New Roman" w:hAnsi="Times New Roman"/>
        </w:rPr>
      </w:pPr>
    </w:p>
    <w:p w:rsidR="00890CB2" w:rsidRPr="007A44A9" w:rsidRDefault="00890CB2" w:rsidP="006A7498">
      <w:pPr>
        <w:rPr>
          <w:rFonts w:ascii="Times New Roman" w:hAnsi="Times New Roman"/>
        </w:rPr>
      </w:pPr>
    </w:p>
    <w:p w:rsidR="00890CB2" w:rsidRDefault="00890CB2" w:rsidP="006A7498">
      <w:pPr>
        <w:rPr>
          <w:rFonts w:ascii="Times New Roman" w:hAnsi="Times New Roman"/>
        </w:rPr>
      </w:pPr>
    </w:p>
    <w:p w:rsidR="00890CB2" w:rsidRDefault="00890CB2" w:rsidP="006A7498">
      <w:pPr>
        <w:rPr>
          <w:rFonts w:ascii="Times New Roman" w:hAnsi="Times New Roman"/>
        </w:rPr>
      </w:pPr>
    </w:p>
    <w:p w:rsidR="00890CB2" w:rsidRDefault="00890CB2" w:rsidP="006A7498">
      <w:pPr>
        <w:rPr>
          <w:rFonts w:ascii="Times New Roman" w:hAnsi="Times New Roman"/>
        </w:rPr>
      </w:pPr>
    </w:p>
    <w:p w:rsidR="00890CB2" w:rsidRDefault="00890CB2" w:rsidP="006A7498">
      <w:pPr>
        <w:rPr>
          <w:rFonts w:ascii="Times New Roman" w:hAnsi="Times New Roman"/>
        </w:rPr>
      </w:pPr>
    </w:p>
    <w:p w:rsidR="00FE52E3" w:rsidRDefault="00FE52E3" w:rsidP="006A7498">
      <w:pPr>
        <w:rPr>
          <w:rFonts w:ascii="Times New Roman" w:hAnsi="Times New Roman"/>
        </w:rPr>
      </w:pPr>
    </w:p>
    <w:p w:rsidR="00890CB2" w:rsidRPr="00DE6E6E" w:rsidRDefault="00890CB2" w:rsidP="006A7498">
      <w:pPr>
        <w:rPr>
          <w:rFonts w:ascii="Times New Roman" w:hAnsi="Times New Roman"/>
          <w:b/>
          <w:u w:val="single"/>
        </w:rPr>
      </w:pPr>
      <w:r w:rsidRPr="00DE6E6E">
        <w:rPr>
          <w:rFonts w:ascii="Times New Roman" w:hAnsi="Times New Roman"/>
          <w:b/>
          <w:u w:val="single"/>
        </w:rPr>
        <w:t xml:space="preserve">Paramétrage de la section [ERROR_MANAGEMENT] : </w:t>
      </w:r>
    </w:p>
    <w:p w:rsidR="00890CB2" w:rsidRDefault="00890CB2" w:rsidP="006A7498">
      <w:pPr>
        <w:rPr>
          <w:rFonts w:ascii="Times New Roman" w:hAnsi="Times New Roman"/>
        </w:rPr>
      </w:pPr>
      <w:r w:rsidRPr="00453BFA">
        <w:rPr>
          <w:rFonts w:ascii="Times New Roman" w:hAnsi="Times New Roman"/>
        </w:rPr>
        <w:t>L'option EXECUTE_CONTROL active ou désactive les contr</w:t>
      </w:r>
      <w:r>
        <w:rPr>
          <w:rFonts w:ascii="Times New Roman" w:hAnsi="Times New Roman"/>
        </w:rPr>
        <w:t>ôles sur les composants livrés. Les vale</w:t>
      </w:r>
      <w:r w:rsidRPr="00453BFA">
        <w:rPr>
          <w:rFonts w:ascii="Times New Roman" w:hAnsi="Times New Roman"/>
        </w:rPr>
        <w:t>u</w:t>
      </w:r>
      <w:r>
        <w:rPr>
          <w:rFonts w:ascii="Times New Roman" w:hAnsi="Times New Roman"/>
        </w:rPr>
        <w:t>r</w:t>
      </w:r>
      <w:r w:rsidRPr="00453BFA">
        <w:rPr>
          <w:rFonts w:ascii="Times New Roman" w:hAnsi="Times New Roman"/>
        </w:rPr>
        <w:t xml:space="preserve">s possibles sont : </w:t>
      </w:r>
    </w:p>
    <w:p w:rsidR="00890CB2" w:rsidRDefault="00890CB2" w:rsidP="006A7498">
      <w:pPr>
        <w:pStyle w:val="Paragraphedeliste"/>
        <w:numPr>
          <w:ilvl w:val="2"/>
          <w:numId w:val="8"/>
        </w:numPr>
        <w:rPr>
          <w:rFonts w:ascii="Times New Roman" w:hAnsi="Times New Roman"/>
        </w:rPr>
      </w:pPr>
      <w:r w:rsidRPr="00453BFA">
        <w:rPr>
          <w:rFonts w:ascii="Times New Roman" w:hAnsi="Times New Roman"/>
        </w:rPr>
        <w:t>YES</w:t>
      </w:r>
      <w:r>
        <w:rPr>
          <w:rFonts w:ascii="Times New Roman" w:hAnsi="Times New Roman"/>
        </w:rPr>
        <w:t> : pour activer les contrôles</w:t>
      </w:r>
    </w:p>
    <w:p w:rsidR="00890CB2" w:rsidRPr="00453BFA" w:rsidRDefault="00890CB2" w:rsidP="006A7498">
      <w:pPr>
        <w:pStyle w:val="Paragraphedeliste"/>
        <w:numPr>
          <w:ilvl w:val="2"/>
          <w:numId w:val="8"/>
        </w:numPr>
        <w:rPr>
          <w:rFonts w:ascii="Times New Roman" w:hAnsi="Times New Roman"/>
        </w:rPr>
      </w:pPr>
      <w:r w:rsidRPr="00453BFA">
        <w:rPr>
          <w:rFonts w:ascii="Times New Roman" w:hAnsi="Times New Roman"/>
        </w:rPr>
        <w:t>NO</w:t>
      </w:r>
      <w:r>
        <w:rPr>
          <w:rFonts w:ascii="Times New Roman" w:hAnsi="Times New Roman"/>
        </w:rPr>
        <w:t xml:space="preserve"> : </w:t>
      </w:r>
      <w:r w:rsidRPr="00453BFA">
        <w:rPr>
          <w:rFonts w:ascii="Times New Roman" w:hAnsi="Times New Roman"/>
        </w:rPr>
        <w:t>pour les désactiver</w:t>
      </w:r>
    </w:p>
    <w:p w:rsidR="00890CB2" w:rsidRDefault="00890CB2" w:rsidP="006A7498">
      <w:pPr>
        <w:rPr>
          <w:rFonts w:ascii="Times New Roman" w:hAnsi="Times New Roman"/>
        </w:rPr>
      </w:pPr>
    </w:p>
    <w:p w:rsidR="00890CB2" w:rsidRPr="00453BFA" w:rsidRDefault="00890CB2" w:rsidP="006A7498">
      <w:pPr>
        <w:rPr>
          <w:rFonts w:ascii="Times New Roman" w:hAnsi="Times New Roman"/>
        </w:rPr>
      </w:pPr>
      <w:r w:rsidRPr="00453BFA">
        <w:rPr>
          <w:rFonts w:ascii="Times New Roman" w:hAnsi="Times New Roman"/>
        </w:rPr>
        <w:t>L'option UNKNOWN_FILES_IN_SOURCE vérifie que tous les fichiers livrés sont identifiés.</w:t>
      </w:r>
    </w:p>
    <w:p w:rsidR="00890CB2" w:rsidRPr="00453BFA" w:rsidRDefault="00890CB2" w:rsidP="006A7498">
      <w:pPr>
        <w:rPr>
          <w:rFonts w:ascii="Times New Roman" w:hAnsi="Times New Roman"/>
        </w:rPr>
      </w:pPr>
      <w:r w:rsidRPr="00453BFA">
        <w:rPr>
          <w:rFonts w:ascii="Times New Roman" w:hAnsi="Times New Roman"/>
        </w:rPr>
        <w:t xml:space="preserve">L'option COMPONENT_WITHOUT_FILES vérifie que chaque </w:t>
      </w:r>
      <w:r>
        <w:rPr>
          <w:rFonts w:ascii="Times New Roman" w:hAnsi="Times New Roman"/>
        </w:rPr>
        <w:t>Unité d’Installation</w:t>
      </w:r>
      <w:r w:rsidRPr="00453BFA">
        <w:rPr>
          <w:rFonts w:ascii="Times New Roman" w:hAnsi="Times New Roman"/>
        </w:rPr>
        <w:t xml:space="preserve"> livré</w:t>
      </w:r>
      <w:r>
        <w:rPr>
          <w:rFonts w:ascii="Times New Roman" w:hAnsi="Times New Roman"/>
        </w:rPr>
        <w:t>e</w:t>
      </w:r>
      <w:r w:rsidRPr="00453BFA">
        <w:rPr>
          <w:rFonts w:ascii="Times New Roman" w:hAnsi="Times New Roman"/>
        </w:rPr>
        <w:t xml:space="preserve"> contient au moins un fichier.</w:t>
      </w:r>
    </w:p>
    <w:p w:rsidR="00890CB2" w:rsidRPr="00453BFA" w:rsidRDefault="00890CB2" w:rsidP="006A7498">
      <w:pPr>
        <w:rPr>
          <w:rFonts w:ascii="Times New Roman" w:hAnsi="Times New Roman"/>
        </w:rPr>
      </w:pPr>
      <w:r w:rsidRPr="00453BFA">
        <w:rPr>
          <w:rFonts w:ascii="Times New Roman" w:hAnsi="Times New Roman"/>
        </w:rPr>
        <w:t xml:space="preserve">L'option COMPONENT_PARAMETERS_MISSING vérifie que chaque </w:t>
      </w:r>
      <w:r w:rsidR="00052917">
        <w:rPr>
          <w:rFonts w:ascii="Times New Roman" w:hAnsi="Times New Roman"/>
        </w:rPr>
        <w:t>Unité d’Installation</w:t>
      </w:r>
      <w:r w:rsidRPr="00453BFA">
        <w:rPr>
          <w:rFonts w:ascii="Times New Roman" w:hAnsi="Times New Roman"/>
        </w:rPr>
        <w:t xml:space="preserve"> a un bloc de paramétrage de contrôle.</w:t>
      </w:r>
    </w:p>
    <w:p w:rsidR="00890CB2" w:rsidRDefault="00890CB2" w:rsidP="006A7498">
      <w:pPr>
        <w:rPr>
          <w:rFonts w:ascii="Times New Roman" w:hAnsi="Times New Roman"/>
        </w:rPr>
      </w:pPr>
      <w:r w:rsidRPr="00453BFA">
        <w:rPr>
          <w:rFonts w:ascii="Times New Roman" w:hAnsi="Times New Roman"/>
        </w:rPr>
        <w:t xml:space="preserve">Les valeurs possibles </w:t>
      </w:r>
      <w:r>
        <w:rPr>
          <w:rFonts w:ascii="Times New Roman" w:hAnsi="Times New Roman"/>
        </w:rPr>
        <w:t xml:space="preserve">pour ces trois options </w:t>
      </w:r>
      <w:r w:rsidRPr="00453BFA">
        <w:rPr>
          <w:rFonts w:ascii="Times New Roman" w:hAnsi="Times New Roman"/>
        </w:rPr>
        <w:t>sont :</w:t>
      </w:r>
    </w:p>
    <w:p w:rsidR="00890CB2" w:rsidRDefault="00890CB2" w:rsidP="006A7498">
      <w:pPr>
        <w:pStyle w:val="Paragraphedeliste"/>
        <w:numPr>
          <w:ilvl w:val="2"/>
          <w:numId w:val="8"/>
        </w:numPr>
        <w:rPr>
          <w:rFonts w:ascii="Times New Roman" w:hAnsi="Times New Roman"/>
        </w:rPr>
      </w:pPr>
      <w:r w:rsidRPr="00453BFA">
        <w:rPr>
          <w:rFonts w:ascii="Times New Roman" w:hAnsi="Times New Roman"/>
        </w:rPr>
        <w:t>NONE : désactivation du contrôle</w:t>
      </w:r>
    </w:p>
    <w:p w:rsidR="00890CB2" w:rsidRDefault="00890CB2" w:rsidP="006A7498">
      <w:pPr>
        <w:pStyle w:val="Paragraphedeliste"/>
        <w:numPr>
          <w:ilvl w:val="2"/>
          <w:numId w:val="8"/>
        </w:numPr>
        <w:rPr>
          <w:rFonts w:ascii="Times New Roman" w:hAnsi="Times New Roman"/>
        </w:rPr>
      </w:pPr>
      <w:r w:rsidRPr="00453BFA">
        <w:rPr>
          <w:rFonts w:ascii="Times New Roman" w:hAnsi="Times New Roman"/>
        </w:rPr>
        <w:t>WARNING : vérification non-bloquante</w:t>
      </w:r>
    </w:p>
    <w:p w:rsidR="00890CB2" w:rsidRDefault="00890CB2" w:rsidP="006A7498">
      <w:pPr>
        <w:pStyle w:val="Paragraphedeliste"/>
        <w:numPr>
          <w:ilvl w:val="2"/>
          <w:numId w:val="8"/>
        </w:numPr>
        <w:rPr>
          <w:rFonts w:ascii="Times New Roman" w:hAnsi="Times New Roman"/>
        </w:rPr>
      </w:pPr>
      <w:r w:rsidRPr="00453BFA">
        <w:rPr>
          <w:rFonts w:ascii="Times New Roman" w:hAnsi="Times New Roman"/>
        </w:rPr>
        <w:t>ERROR : abandon du chargement</w:t>
      </w:r>
    </w:p>
    <w:p w:rsidR="00890CB2" w:rsidRPr="00453BFA" w:rsidRDefault="00890CB2" w:rsidP="006A7498">
      <w:pPr>
        <w:pStyle w:val="Paragraphedeliste"/>
        <w:ind w:left="1594"/>
        <w:rPr>
          <w:rFonts w:ascii="Times New Roman" w:hAnsi="Times New Roman"/>
        </w:rPr>
      </w:pPr>
    </w:p>
    <w:p w:rsidR="00890CB2" w:rsidRPr="00DE6E6E" w:rsidRDefault="00890CB2" w:rsidP="006A7498">
      <w:pPr>
        <w:rPr>
          <w:rFonts w:ascii="Times New Roman" w:hAnsi="Times New Roman"/>
          <w:b/>
          <w:u w:val="single"/>
        </w:rPr>
      </w:pPr>
      <w:r>
        <w:rPr>
          <w:rFonts w:ascii="Times New Roman" w:hAnsi="Times New Roman"/>
          <w:b/>
          <w:u w:val="single"/>
        </w:rPr>
        <w:t>Paramétrage de chaque</w:t>
      </w:r>
      <w:r w:rsidRPr="00DE6E6E">
        <w:rPr>
          <w:rFonts w:ascii="Times New Roman" w:hAnsi="Times New Roman"/>
          <w:b/>
          <w:u w:val="single"/>
        </w:rPr>
        <w:t xml:space="preserve"> section [</w:t>
      </w:r>
      <w:r w:rsidR="00052917">
        <w:rPr>
          <w:rFonts w:ascii="Times New Roman" w:hAnsi="Times New Roman"/>
          <w:b/>
          <w:u w:val="single"/>
        </w:rPr>
        <w:t>UNITE_D_INSTALLATION</w:t>
      </w:r>
      <w:r w:rsidRPr="00DE6E6E">
        <w:rPr>
          <w:rFonts w:ascii="Times New Roman" w:hAnsi="Times New Roman"/>
          <w:b/>
          <w:u w:val="single"/>
        </w:rPr>
        <w:t>]</w:t>
      </w:r>
    </w:p>
    <w:p w:rsidR="00890CB2" w:rsidRDefault="00890CB2" w:rsidP="006A7498">
      <w:pPr>
        <w:rPr>
          <w:rFonts w:ascii="Times New Roman" w:hAnsi="Times New Roman"/>
        </w:rPr>
      </w:pPr>
      <w:r>
        <w:rPr>
          <w:rFonts w:ascii="Times New Roman" w:hAnsi="Times New Roman"/>
        </w:rPr>
        <w:t xml:space="preserve">Il existe une section par </w:t>
      </w:r>
      <w:r w:rsidR="00052917">
        <w:rPr>
          <w:rFonts w:ascii="Times New Roman" w:hAnsi="Times New Roman"/>
        </w:rPr>
        <w:t>Unité d’Installation</w:t>
      </w:r>
      <w:r>
        <w:rPr>
          <w:rFonts w:ascii="Times New Roman" w:hAnsi="Times New Roman"/>
        </w:rPr>
        <w:t>. La section doit avoir l</w:t>
      </w:r>
      <w:r w:rsidR="00052917">
        <w:rPr>
          <w:rFonts w:ascii="Times New Roman" w:hAnsi="Times New Roman"/>
        </w:rPr>
        <w:t>e</w:t>
      </w:r>
      <w:r>
        <w:rPr>
          <w:rFonts w:ascii="Times New Roman" w:hAnsi="Times New Roman"/>
        </w:rPr>
        <w:t xml:space="preserve"> même </w:t>
      </w:r>
      <w:r w:rsidR="00052917">
        <w:rPr>
          <w:rFonts w:ascii="Times New Roman" w:hAnsi="Times New Roman"/>
        </w:rPr>
        <w:t>nom que l’Unité d’Installation</w:t>
      </w:r>
      <w:r>
        <w:rPr>
          <w:rFonts w:ascii="Times New Roman" w:hAnsi="Times New Roman"/>
        </w:rPr>
        <w:t>.</w:t>
      </w:r>
    </w:p>
    <w:p w:rsidR="00890CB2" w:rsidRDefault="00890CB2" w:rsidP="006A7498">
      <w:pPr>
        <w:rPr>
          <w:rFonts w:ascii="Times New Roman" w:hAnsi="Times New Roman"/>
        </w:rPr>
      </w:pPr>
      <w:r w:rsidRPr="00DE6E6E">
        <w:rPr>
          <w:rFonts w:ascii="Times New Roman" w:hAnsi="Times New Roman"/>
        </w:rPr>
        <w:t>INCLUDE</w:t>
      </w:r>
      <w:r>
        <w:rPr>
          <w:rFonts w:ascii="Times New Roman" w:hAnsi="Times New Roman"/>
        </w:rPr>
        <w:t xml:space="preserve"> détermine la liste des </w:t>
      </w:r>
      <w:r w:rsidRPr="007A44A9">
        <w:rPr>
          <w:rFonts w:ascii="Times New Roman" w:hAnsi="Times New Roman"/>
        </w:rPr>
        <w:t xml:space="preserve">fichiers pouvant faire partie </w:t>
      </w:r>
      <w:r w:rsidR="00052917">
        <w:rPr>
          <w:rFonts w:ascii="Times New Roman" w:hAnsi="Times New Roman"/>
        </w:rPr>
        <w:t>d’une Unité d’Installation</w:t>
      </w:r>
      <w:r>
        <w:rPr>
          <w:rFonts w:ascii="Times New Roman" w:hAnsi="Times New Roman"/>
        </w:rPr>
        <w:t>.</w:t>
      </w:r>
    </w:p>
    <w:p w:rsidR="00890CB2" w:rsidRPr="007A44A9" w:rsidRDefault="00890CB2" w:rsidP="006A7498">
      <w:pPr>
        <w:rPr>
          <w:rFonts w:ascii="Times New Roman" w:hAnsi="Times New Roman"/>
        </w:rPr>
      </w:pPr>
      <w:r>
        <w:rPr>
          <w:rFonts w:ascii="Times New Roman" w:hAnsi="Times New Roman"/>
        </w:rPr>
        <w:t>&lt;</w:t>
      </w:r>
      <w:r w:rsidRPr="007A44A9">
        <w:rPr>
          <w:rFonts w:ascii="Times New Roman" w:hAnsi="Times New Roman"/>
        </w:rPr>
        <w:t>Dossier</w:t>
      </w:r>
      <w:r>
        <w:rPr>
          <w:rFonts w:ascii="Times New Roman" w:hAnsi="Times New Roman"/>
        </w:rPr>
        <w:t>&gt;</w:t>
      </w:r>
      <w:r w:rsidRPr="007A44A9">
        <w:rPr>
          <w:rFonts w:ascii="Times New Roman" w:hAnsi="Times New Roman"/>
        </w:rPr>
        <w:t xml:space="preserve"> et </w:t>
      </w:r>
      <w:r>
        <w:rPr>
          <w:rFonts w:ascii="Times New Roman" w:hAnsi="Times New Roman"/>
        </w:rPr>
        <w:t>&lt;</w:t>
      </w:r>
      <w:r w:rsidRPr="007A44A9">
        <w:rPr>
          <w:rFonts w:ascii="Times New Roman" w:hAnsi="Times New Roman"/>
        </w:rPr>
        <w:t>Fichiers</w:t>
      </w:r>
      <w:r>
        <w:rPr>
          <w:rFonts w:ascii="Times New Roman" w:hAnsi="Times New Roman"/>
        </w:rPr>
        <w:t>&gt;</w:t>
      </w:r>
      <w:r w:rsidRPr="007A44A9">
        <w:rPr>
          <w:rFonts w:ascii="Times New Roman" w:hAnsi="Times New Roman"/>
        </w:rPr>
        <w:t xml:space="preserve"> correspondent aux dossiers et fichiers sur lesquels portera l'action. Par exemple, la ligne /Docs/*;*.doc déterminera l'action effectuée sur tous les fichiers .doc du dossier /Docs/.</w:t>
      </w:r>
    </w:p>
    <w:p w:rsidR="00890CB2" w:rsidRPr="00DE6E6E" w:rsidRDefault="00890CB2" w:rsidP="006A7498">
      <w:pPr>
        <w:widowControl w:val="0"/>
        <w:suppressAutoHyphens/>
        <w:spacing w:before="0"/>
        <w:rPr>
          <w:rFonts w:ascii="Times New Roman" w:hAnsi="Times New Roman"/>
        </w:rPr>
      </w:pPr>
    </w:p>
    <w:p w:rsidR="00890CB2" w:rsidRPr="00DE6E6E" w:rsidRDefault="00890CB2" w:rsidP="006A7498">
      <w:pPr>
        <w:rPr>
          <w:rFonts w:ascii="Times New Roman" w:hAnsi="Times New Roman"/>
        </w:rPr>
      </w:pPr>
      <w:r w:rsidRPr="00DE6E6E">
        <w:rPr>
          <w:rFonts w:ascii="Times New Roman" w:hAnsi="Times New Roman"/>
          <w:bCs/>
          <w:u w:val="single"/>
        </w:rPr>
        <w:t>Caractères joker</w:t>
      </w:r>
    </w:p>
    <w:p w:rsidR="00890CB2" w:rsidRPr="009E13A9" w:rsidRDefault="00890CB2" w:rsidP="006A7498">
      <w:pPr>
        <w:rPr>
          <w:rFonts w:ascii="Times New Roman" w:hAnsi="Times New Roman"/>
          <w:b/>
          <w:bCs/>
        </w:rPr>
      </w:pPr>
      <w:r w:rsidRPr="009E13A9">
        <w:rPr>
          <w:rFonts w:ascii="Times New Roman" w:hAnsi="Times New Roman"/>
        </w:rPr>
        <w:t>Les 2 premières valeurs, Dossier et Fichiers, prennent en compte les caractères joker suivants :</w:t>
      </w:r>
    </w:p>
    <w:p w:rsidR="00890CB2" w:rsidRPr="009E13A9" w:rsidRDefault="00890CB2" w:rsidP="006A7498">
      <w:pPr>
        <w:widowControl w:val="0"/>
        <w:numPr>
          <w:ilvl w:val="0"/>
          <w:numId w:val="32"/>
        </w:numPr>
        <w:suppressAutoHyphens/>
        <w:spacing w:before="0"/>
        <w:rPr>
          <w:rFonts w:ascii="Times New Roman" w:hAnsi="Times New Roman"/>
          <w:b/>
          <w:bCs/>
        </w:rPr>
      </w:pPr>
      <w:r w:rsidRPr="009E13A9">
        <w:rPr>
          <w:rFonts w:ascii="Times New Roman" w:hAnsi="Times New Roman"/>
          <w:b/>
          <w:bCs/>
        </w:rPr>
        <w:t>*</w:t>
      </w:r>
      <w:r w:rsidRPr="009E13A9">
        <w:rPr>
          <w:rFonts w:ascii="Times New Roman" w:hAnsi="Times New Roman"/>
        </w:rPr>
        <w:t xml:space="preserve"> signifie "n'importe quelle chaîne", il est utilisé en fin de dossier pour signaler la récursivité, par exemple le dossier </w:t>
      </w:r>
      <w:r w:rsidRPr="009E13A9">
        <w:rPr>
          <w:rFonts w:ascii="Times New Roman" w:hAnsi="Times New Roman"/>
          <w:b/>
          <w:bCs/>
          <w:color w:val="000080"/>
        </w:rPr>
        <w:t>/Docs/XLS/Backup/</w:t>
      </w:r>
      <w:r w:rsidRPr="009E13A9">
        <w:rPr>
          <w:rFonts w:ascii="Times New Roman" w:hAnsi="Times New Roman"/>
        </w:rPr>
        <w:t xml:space="preserve"> répond à l'expression </w:t>
      </w:r>
      <w:r w:rsidRPr="009E13A9">
        <w:rPr>
          <w:rFonts w:ascii="Times New Roman" w:hAnsi="Times New Roman"/>
          <w:b/>
          <w:bCs/>
          <w:color w:val="000080"/>
        </w:rPr>
        <w:t>/Docs/*</w:t>
      </w:r>
      <w:r w:rsidRPr="009E13A9">
        <w:rPr>
          <w:rFonts w:ascii="Times New Roman" w:hAnsi="Times New Roman"/>
        </w:rPr>
        <w:t>.</w:t>
      </w:r>
    </w:p>
    <w:p w:rsidR="00890CB2" w:rsidRPr="009E13A9" w:rsidRDefault="00890CB2" w:rsidP="006A7498">
      <w:pPr>
        <w:widowControl w:val="0"/>
        <w:numPr>
          <w:ilvl w:val="0"/>
          <w:numId w:val="32"/>
        </w:numPr>
        <w:suppressAutoHyphens/>
        <w:spacing w:before="0"/>
        <w:rPr>
          <w:rFonts w:ascii="Times New Roman" w:hAnsi="Times New Roman"/>
          <w:b/>
          <w:bCs/>
        </w:rPr>
      </w:pPr>
      <w:r w:rsidRPr="009E13A9">
        <w:rPr>
          <w:rFonts w:ascii="Times New Roman" w:hAnsi="Times New Roman"/>
          <w:b/>
          <w:bCs/>
        </w:rPr>
        <w:t>?</w:t>
      </w:r>
      <w:r w:rsidRPr="009E13A9">
        <w:rPr>
          <w:rFonts w:ascii="Times New Roman" w:hAnsi="Times New Roman"/>
        </w:rPr>
        <w:t xml:space="preserve"> signifie "n</w:t>
      </w:r>
      <w:r w:rsidR="00052917">
        <w:rPr>
          <w:rFonts w:ascii="Times New Roman" w:hAnsi="Times New Roman"/>
        </w:rPr>
        <w:t>’</w:t>
      </w:r>
      <w:r w:rsidRPr="009E13A9">
        <w:rPr>
          <w:rFonts w:ascii="Times New Roman" w:hAnsi="Times New Roman"/>
        </w:rPr>
        <w:t xml:space="preserve">importe quel caractère", par exemple </w:t>
      </w:r>
      <w:r w:rsidRPr="009E13A9">
        <w:rPr>
          <w:rFonts w:ascii="Times New Roman" w:hAnsi="Times New Roman"/>
          <w:b/>
          <w:bCs/>
          <w:color w:val="000080"/>
        </w:rPr>
        <w:t>/Tag??/</w:t>
      </w:r>
      <w:r w:rsidRPr="009E13A9">
        <w:rPr>
          <w:rFonts w:ascii="Times New Roman" w:hAnsi="Times New Roman"/>
        </w:rPr>
        <w:t xml:space="preserve"> correspond à Tag, Tag1, Tag2, Tag99, mais pas à Tag100 car le nombre de caractères finaux dépasse le nombre de "?" spécifié</w:t>
      </w:r>
    </w:p>
    <w:p w:rsidR="00890CB2" w:rsidRPr="00052917" w:rsidRDefault="00890CB2" w:rsidP="006A7498">
      <w:pPr>
        <w:widowControl w:val="0"/>
        <w:numPr>
          <w:ilvl w:val="0"/>
          <w:numId w:val="32"/>
        </w:numPr>
        <w:suppressAutoHyphens/>
        <w:spacing w:before="0"/>
        <w:rPr>
          <w:rFonts w:ascii="Times New Roman" w:hAnsi="Times New Roman"/>
        </w:rPr>
      </w:pPr>
      <w:r w:rsidRPr="009E13A9">
        <w:rPr>
          <w:rFonts w:ascii="Times New Roman" w:hAnsi="Times New Roman"/>
          <w:b/>
          <w:bCs/>
        </w:rPr>
        <w:t>#</w:t>
      </w:r>
      <w:r w:rsidRPr="009E13A9">
        <w:rPr>
          <w:rFonts w:ascii="Times New Roman" w:hAnsi="Times New Roman"/>
        </w:rPr>
        <w:t xml:space="preserve"> signifie "n'importe quel dossier", par exemple </w:t>
      </w:r>
      <w:r w:rsidRPr="009E13A9">
        <w:rPr>
          <w:rFonts w:ascii="Times New Roman" w:hAnsi="Times New Roman"/>
          <w:b/>
          <w:bCs/>
          <w:color w:val="000080"/>
        </w:rPr>
        <w:t>/Docs/#/Backup/</w:t>
      </w:r>
      <w:r w:rsidRPr="009E13A9">
        <w:rPr>
          <w:rFonts w:ascii="Times New Roman" w:hAnsi="Times New Roman"/>
        </w:rPr>
        <w:t xml:space="preserve"> correspond à un dossier "Backup" contenu dans n'importe quel</w:t>
      </w:r>
      <w:r w:rsidR="00052917">
        <w:rPr>
          <w:rFonts w:ascii="Times New Roman" w:hAnsi="Times New Roman"/>
        </w:rPr>
        <w:t xml:space="preserve"> sous-dossier du dossier "Docs". </w:t>
      </w:r>
      <w:r w:rsidRPr="00052917">
        <w:rPr>
          <w:rFonts w:ascii="Times New Roman" w:hAnsi="Times New Roman"/>
        </w:rPr>
        <w:t xml:space="preserve">Ce caractère est utilisable uniquement pour </w:t>
      </w:r>
      <w:r w:rsidRPr="00052917">
        <w:rPr>
          <w:rFonts w:ascii="Times New Roman" w:hAnsi="Times New Roman"/>
          <w:i/>
          <w:iCs/>
        </w:rPr>
        <w:t>Dossier</w:t>
      </w:r>
      <w:r w:rsidRPr="00052917">
        <w:rPr>
          <w:rFonts w:ascii="Times New Roman" w:hAnsi="Times New Roman"/>
        </w:rPr>
        <w:t xml:space="preserve">, </w:t>
      </w:r>
      <w:r w:rsidRPr="00052917">
        <w:rPr>
          <w:rFonts w:ascii="Times New Roman" w:hAnsi="Times New Roman"/>
          <w:i/>
          <w:iCs/>
        </w:rPr>
        <w:t>Fichiers</w:t>
      </w:r>
      <w:r w:rsidRPr="00052917">
        <w:rPr>
          <w:rFonts w:ascii="Times New Roman" w:hAnsi="Times New Roman"/>
        </w:rPr>
        <w:t xml:space="preserve"> n'étant pas concerné.</w:t>
      </w:r>
    </w:p>
    <w:p w:rsidR="00890CB2" w:rsidRPr="009E13A9" w:rsidRDefault="00890CB2" w:rsidP="006A7498">
      <w:pPr>
        <w:rPr>
          <w:rFonts w:ascii="Times New Roman" w:hAnsi="Times New Roman"/>
        </w:rPr>
      </w:pPr>
    </w:p>
    <w:p w:rsidR="00890CB2" w:rsidRPr="009E13A9" w:rsidRDefault="00890CB2" w:rsidP="006A7498">
      <w:pPr>
        <w:rPr>
          <w:rFonts w:ascii="Times New Roman" w:hAnsi="Times New Roman"/>
        </w:rPr>
      </w:pPr>
      <w:r w:rsidRPr="009E13A9">
        <w:rPr>
          <w:rFonts w:ascii="Times New Roman" w:hAnsi="Times New Roman"/>
          <w:b/>
          <w:bCs/>
        </w:rPr>
        <w:t>Note :</w:t>
      </w:r>
      <w:r w:rsidRPr="009E13A9">
        <w:rPr>
          <w:rFonts w:ascii="Times New Roman" w:hAnsi="Times New Roman"/>
        </w:rPr>
        <w:t xml:space="preserve"> Le caractère "/" en début des noms de dossier est facultatif, l'outil se chargera de l'ajouter ou le supprimer selon l'utilisation voulue.</w:t>
      </w:r>
    </w:p>
    <w:p w:rsidR="005009BF" w:rsidRDefault="005009BF" w:rsidP="006A7498">
      <w:pPr>
        <w:spacing w:before="0"/>
        <w:rPr>
          <w:rFonts w:ascii="Times New Roman" w:hAnsi="Times New Roman"/>
        </w:rPr>
      </w:pPr>
    </w:p>
    <w:p w:rsidR="00915CE9" w:rsidRPr="004F783C" w:rsidRDefault="00915CE9" w:rsidP="006A7498">
      <w:pPr>
        <w:spacing w:before="0"/>
        <w:rPr>
          <w:rFonts w:ascii="Times New Roman" w:hAnsi="Times New Roman"/>
        </w:rPr>
      </w:pPr>
    </w:p>
    <w:sectPr w:rsidR="00915CE9" w:rsidRPr="004F783C" w:rsidSect="00BA5DF7">
      <w:pgSz w:w="11906" w:h="16838"/>
      <w:pgMar w:top="2126" w:right="992"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789" w:rsidRDefault="00B02789" w:rsidP="00BA5DF7">
      <w:r>
        <w:separator/>
      </w:r>
    </w:p>
  </w:endnote>
  <w:endnote w:type="continuationSeparator" w:id="0">
    <w:p w:rsidR="00B02789" w:rsidRDefault="00B02789" w:rsidP="00BA5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0EA" w:usb2="00000000" w:usb3="00000000" w:csb0="8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789" w:rsidRPr="00BA5DF7" w:rsidRDefault="00B02789" w:rsidP="00BA5DF7">
    <w:pPr>
      <w:pStyle w:val="Pieddepage"/>
      <w:rPr>
        <w:rStyle w:val="Emphaseintense"/>
        <w:iCs/>
      </w:rPr>
    </w:pPr>
    <w:r>
      <w:rPr>
        <w:rStyle w:val="Emphaseintense"/>
        <w:iCs/>
      </w:rPr>
      <w:t>Cobuto RM</w:t>
    </w:r>
    <w:r w:rsidRPr="00BA5DF7">
      <w:rPr>
        <w:rStyle w:val="Emphaseintense"/>
        <w:iCs/>
      </w:rPr>
      <w:tab/>
    </w:r>
    <w:r>
      <w:rPr>
        <w:rStyle w:val="Emphaseintense"/>
        <w:iCs/>
      </w:rPr>
      <w:t>Administration</w:t>
    </w:r>
    <w:r w:rsidRPr="00BA5DF7">
      <w:rPr>
        <w:rStyle w:val="Emphaseintense"/>
        <w:iCs/>
      </w:rPr>
      <w:tab/>
      <w:t xml:space="preserve">Page </w:t>
    </w:r>
    <w:r w:rsidRPr="00BA5DF7">
      <w:rPr>
        <w:rStyle w:val="Emphaseintense"/>
        <w:iCs/>
      </w:rPr>
      <w:fldChar w:fldCharType="begin"/>
    </w:r>
    <w:r w:rsidRPr="00BA5DF7">
      <w:rPr>
        <w:rStyle w:val="Emphaseintense"/>
        <w:iCs/>
      </w:rPr>
      <w:instrText>PAGE \* ARABIC</w:instrText>
    </w:r>
    <w:r w:rsidRPr="00BA5DF7">
      <w:rPr>
        <w:rStyle w:val="Emphaseintense"/>
        <w:iCs/>
      </w:rPr>
      <w:fldChar w:fldCharType="separate"/>
    </w:r>
    <w:r w:rsidR="005D3514">
      <w:rPr>
        <w:rStyle w:val="Emphaseintense"/>
        <w:iCs/>
        <w:noProof/>
      </w:rPr>
      <w:t>2</w:t>
    </w:r>
    <w:r w:rsidRPr="00BA5DF7">
      <w:rPr>
        <w:rStyle w:val="Emphaseintense"/>
        <w:iCs/>
      </w:rPr>
      <w:fldChar w:fldCharType="end"/>
    </w:r>
    <w:r w:rsidRPr="00BA5DF7">
      <w:rPr>
        <w:rStyle w:val="Emphaseintense"/>
        <w:iCs/>
      </w:rPr>
      <w:t>/</w:t>
    </w:r>
    <w:r w:rsidRPr="00BA5DF7">
      <w:rPr>
        <w:rStyle w:val="Emphaseintense"/>
        <w:iCs/>
      </w:rPr>
      <w:fldChar w:fldCharType="begin"/>
    </w:r>
    <w:r w:rsidRPr="00BA5DF7">
      <w:rPr>
        <w:rStyle w:val="Emphaseintense"/>
        <w:iCs/>
      </w:rPr>
      <w:instrText xml:space="preserve"> NUMPAGES </w:instrText>
    </w:r>
    <w:r w:rsidRPr="00BA5DF7">
      <w:rPr>
        <w:rStyle w:val="Emphaseintense"/>
        <w:iCs/>
      </w:rPr>
      <w:fldChar w:fldCharType="separate"/>
    </w:r>
    <w:r w:rsidR="005D3514">
      <w:rPr>
        <w:rStyle w:val="Emphaseintense"/>
        <w:iCs/>
        <w:noProof/>
      </w:rPr>
      <w:t>36</w:t>
    </w:r>
    <w:r w:rsidRPr="00BA5DF7">
      <w:rPr>
        <w:rStyle w:val="Emphaseintense"/>
        <w:iCs/>
      </w:rPr>
      <w:fldChar w:fldCharType="end"/>
    </w:r>
  </w:p>
  <w:p w:rsidR="00B02789" w:rsidRPr="00BA5DF7" w:rsidRDefault="00B02789" w:rsidP="00BA5DF7">
    <w:pPr>
      <w:pStyle w:val="Pieddepage"/>
      <w:rPr>
        <w:rStyle w:val="Emphaseintense"/>
        <w:iCs/>
      </w:rPr>
    </w:pPr>
    <w:r>
      <w:rPr>
        <w:rStyle w:val="Emphaseintense"/>
        <w:iCs/>
      </w:rPr>
      <w:tab/>
    </w:r>
    <w:r w:rsidRPr="006E57EE">
      <w:rPr>
        <w:rStyle w:val="Emphaseintense"/>
        <w:iCs/>
        <w:sz w:val="16"/>
      </w:rPr>
      <w:t xml:space="preserve">Date de version : </w:t>
    </w:r>
    <w:r w:rsidRPr="006E57EE">
      <w:rPr>
        <w:rStyle w:val="Emphaseintense"/>
        <w:iCs/>
        <w:sz w:val="16"/>
      </w:rPr>
      <w:fldChar w:fldCharType="begin"/>
    </w:r>
    <w:r w:rsidRPr="006E57EE">
      <w:rPr>
        <w:rStyle w:val="Emphaseintense"/>
        <w:iCs/>
        <w:sz w:val="16"/>
      </w:rPr>
      <w:instrText xml:space="preserve">\SAVEDATE \@ "d MMMM yyyy" \* MERGEFORMAT </w:instrText>
    </w:r>
    <w:r w:rsidRPr="006E57EE">
      <w:rPr>
        <w:rStyle w:val="Emphaseintense"/>
        <w:iCs/>
        <w:sz w:val="16"/>
      </w:rPr>
      <w:fldChar w:fldCharType="separate"/>
    </w:r>
    <w:r>
      <w:rPr>
        <w:rStyle w:val="Emphaseintense"/>
        <w:iCs/>
        <w:noProof/>
        <w:sz w:val="16"/>
      </w:rPr>
      <w:t>22 octobre 2015</w:t>
    </w:r>
    <w:r w:rsidRPr="006E57EE">
      <w:rPr>
        <w:rStyle w:val="Emphaseintense"/>
        <w:iCs/>
        <w:sz w:val="16"/>
      </w:rPr>
      <w:fldChar w:fldCharType="end"/>
    </w:r>
    <w:r w:rsidRPr="00BA5DF7">
      <w:rPr>
        <w:rStyle w:val="Emphaseintense"/>
        <w:i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789" w:rsidRDefault="00B02789" w:rsidP="00BA5DF7">
      <w:r>
        <w:separator/>
      </w:r>
    </w:p>
  </w:footnote>
  <w:footnote w:type="continuationSeparator" w:id="0">
    <w:p w:rsidR="00B02789" w:rsidRDefault="00B02789" w:rsidP="00BA5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08" w:type="dxa"/>
      <w:tblBorders>
        <w:top w:val="single" w:sz="12" w:space="0" w:color="00578A"/>
        <w:left w:val="single" w:sz="12" w:space="0" w:color="00578A"/>
        <w:bottom w:val="single" w:sz="12" w:space="0" w:color="00578A"/>
        <w:right w:val="single" w:sz="12" w:space="0" w:color="00578A"/>
        <w:insideH w:val="single" w:sz="12" w:space="0" w:color="00578A"/>
        <w:insideV w:val="single" w:sz="12" w:space="0" w:color="00578A"/>
      </w:tblBorders>
      <w:tblLayout w:type="fixed"/>
      <w:tblLook w:val="0000" w:firstRow="0" w:lastRow="0" w:firstColumn="0" w:lastColumn="0" w:noHBand="0" w:noVBand="0"/>
    </w:tblPr>
    <w:tblGrid>
      <w:gridCol w:w="3119"/>
      <w:gridCol w:w="6379"/>
    </w:tblGrid>
    <w:tr w:rsidR="00B02789" w:rsidRPr="004B7B56" w:rsidTr="004B7B56">
      <w:trPr>
        <w:cantSplit/>
        <w:trHeight w:val="851"/>
      </w:trPr>
      <w:tc>
        <w:tcPr>
          <w:tcW w:w="3119" w:type="dxa"/>
        </w:tcPr>
        <w:p w:rsidR="00B02789" w:rsidRPr="004B7B56" w:rsidRDefault="00B02789" w:rsidP="007E0FF6">
          <w:pPr>
            <w:pStyle w:val="En-tte"/>
            <w:jc w:val="center"/>
          </w:pPr>
          <w:r>
            <w:rPr>
              <w:noProof/>
              <w:lang w:eastAsia="fr-FR"/>
            </w:rPr>
            <w:drawing>
              <wp:inline distT="0" distB="0" distL="0" distR="0" wp14:anchorId="38FC7C25" wp14:editId="49336BF6">
                <wp:extent cx="1517650" cy="509471"/>
                <wp:effectExtent l="0" t="0" r="635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avec slogan.jpg"/>
                        <pic:cNvPicPr/>
                      </pic:nvPicPr>
                      <pic:blipFill>
                        <a:blip r:embed="rId1">
                          <a:extLst>
                            <a:ext uri="{28A0092B-C50C-407E-A947-70E740481C1C}">
                              <a14:useLocalDpi xmlns:a14="http://schemas.microsoft.com/office/drawing/2010/main" val="0"/>
                            </a:ext>
                          </a:extLst>
                        </a:blip>
                        <a:stretch>
                          <a:fillRect/>
                        </a:stretch>
                      </pic:blipFill>
                      <pic:spPr>
                        <a:xfrm>
                          <a:off x="0" y="0"/>
                          <a:ext cx="1574551" cy="528573"/>
                        </a:xfrm>
                        <a:prstGeom prst="rect">
                          <a:avLst/>
                        </a:prstGeom>
                      </pic:spPr>
                    </pic:pic>
                  </a:graphicData>
                </a:graphic>
              </wp:inline>
            </w:drawing>
          </w:r>
        </w:p>
      </w:tc>
      <w:tc>
        <w:tcPr>
          <w:tcW w:w="6379" w:type="dxa"/>
          <w:vAlign w:val="center"/>
        </w:tcPr>
        <w:p w:rsidR="00B02789" w:rsidRPr="004B7B56" w:rsidRDefault="00B02789" w:rsidP="006E57EE">
          <w:pPr>
            <w:pStyle w:val="En-tte"/>
            <w:jc w:val="center"/>
          </w:pPr>
          <w:r>
            <w:t>Cobuto RM</w:t>
          </w:r>
        </w:p>
        <w:p w:rsidR="00B02789" w:rsidRPr="004B7B56" w:rsidRDefault="00B02789" w:rsidP="006E57EE">
          <w:pPr>
            <w:pStyle w:val="En-tte"/>
            <w:jc w:val="center"/>
            <w:rPr>
              <w:sz w:val="18"/>
            </w:rPr>
          </w:pPr>
          <w:r>
            <w:t>Administration</w:t>
          </w:r>
        </w:p>
      </w:tc>
    </w:tr>
  </w:tbl>
  <w:p w:rsidR="00B02789" w:rsidRDefault="00B02789" w:rsidP="00BA5D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789" w:rsidRDefault="00B02789">
    <w:pPr>
      <w:pStyle w:val="En-tte"/>
    </w:pPr>
    <w:r>
      <w:rPr>
        <w:noProof/>
        <w:lang w:eastAsia="fr-FR"/>
      </w:rPr>
      <w:drawing>
        <wp:inline distT="0" distB="0" distL="0" distR="0" wp14:anchorId="406F1F85" wp14:editId="0218FF9F">
          <wp:extent cx="2099662" cy="7048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 avec slogan.jpg"/>
                  <pic:cNvPicPr/>
                </pic:nvPicPr>
                <pic:blipFill>
                  <a:blip r:embed="rId1">
                    <a:extLst>
                      <a:ext uri="{28A0092B-C50C-407E-A947-70E740481C1C}">
                        <a14:useLocalDpi xmlns:a14="http://schemas.microsoft.com/office/drawing/2010/main" val="0"/>
                      </a:ext>
                    </a:extLst>
                  </a:blip>
                  <a:stretch>
                    <a:fillRect/>
                  </a:stretch>
                </pic:blipFill>
                <pic:spPr>
                  <a:xfrm>
                    <a:off x="0" y="0"/>
                    <a:ext cx="2131212" cy="71544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2pt;height:16.65pt" o:bullet="t">
        <v:imagedata r:id="rId1" o:title=""/>
      </v:shape>
    </w:pict>
  </w:numPicBullet>
  <w:numPicBullet w:numPicBulletId="1">
    <w:pict>
      <v:shape id="_x0000_i1033" type="#_x0000_t75" style="width:24.2pt;height:24.7pt" o:bullet="t">
        <v:imagedata r:id="rId2" o:title=""/>
      </v:shape>
    </w:pict>
  </w:numPicBullet>
  <w:abstractNum w:abstractNumId="0" w15:restartNumberingAfterBreak="0">
    <w:nsid w:val="FFFFFF83"/>
    <w:multiLevelType w:val="singleLevel"/>
    <w:tmpl w:val="F93C23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9F8AB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27501B5"/>
    <w:multiLevelType w:val="hybridMultilevel"/>
    <w:tmpl w:val="479CA5EE"/>
    <w:lvl w:ilvl="0" w:tplc="60A2B63A">
      <w:start w:val="15"/>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0703F"/>
    <w:multiLevelType w:val="multilevel"/>
    <w:tmpl w:val="E5E4E15C"/>
    <w:styleLink w:val="WWNum1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15:restartNumberingAfterBreak="0">
    <w:nsid w:val="14912FA6"/>
    <w:multiLevelType w:val="hybridMultilevel"/>
    <w:tmpl w:val="80E413EA"/>
    <w:lvl w:ilvl="0" w:tplc="81A29E68">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F85B8B"/>
    <w:multiLevelType w:val="hybridMultilevel"/>
    <w:tmpl w:val="0C4E8342"/>
    <w:lvl w:ilvl="0" w:tplc="040C000B">
      <w:start w:val="1"/>
      <w:numFmt w:val="bullet"/>
      <w:pStyle w:val="Listepuces"/>
      <w:lvlText w:val=""/>
      <w:lvlPicBulletId w:val="0"/>
      <w:lvlJc w:val="left"/>
      <w:pPr>
        <w:tabs>
          <w:tab w:val="num" w:pos="284"/>
        </w:tabs>
        <w:ind w:left="284" w:hanging="284"/>
      </w:pPr>
      <w:rPr>
        <w:rFonts w:ascii="Symbol" w:hAnsi="Symbol" w:hint="default"/>
        <w:color w:val="auto"/>
        <w:sz w:val="18"/>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13C64"/>
    <w:multiLevelType w:val="hybridMultilevel"/>
    <w:tmpl w:val="08F4D624"/>
    <w:lvl w:ilvl="0" w:tplc="80D26C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9C76FE7"/>
    <w:multiLevelType w:val="hybridMultilevel"/>
    <w:tmpl w:val="5C8611C0"/>
    <w:lvl w:ilvl="0" w:tplc="80D26C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2C2684"/>
    <w:multiLevelType w:val="hybridMultilevel"/>
    <w:tmpl w:val="B52832B4"/>
    <w:lvl w:ilvl="0" w:tplc="575842F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ED75BE"/>
    <w:multiLevelType w:val="hybridMultilevel"/>
    <w:tmpl w:val="C7465E72"/>
    <w:lvl w:ilvl="0" w:tplc="03AC1830">
      <w:start w:val="1"/>
      <w:numFmt w:val="bullet"/>
      <w:lvlText w:val=""/>
      <w:lvlJc w:val="left"/>
      <w:pPr>
        <w:tabs>
          <w:tab w:val="num" w:pos="1080"/>
        </w:tabs>
        <w:ind w:left="720" w:hanging="360"/>
      </w:pPr>
      <w:rPr>
        <w:rFonts w:ascii="Wingdings" w:hAnsi="Wingdings" w:hint="default"/>
        <w:color w:val="4472C4"/>
      </w:rPr>
    </w:lvl>
    <w:lvl w:ilvl="1" w:tplc="FFFFFFFF">
      <w:start w:val="1"/>
      <w:numFmt w:val="bullet"/>
      <w:lvlText w:val="o"/>
      <w:lvlJc w:val="left"/>
      <w:pPr>
        <w:tabs>
          <w:tab w:val="num" w:pos="874"/>
        </w:tabs>
        <w:ind w:left="874" w:hanging="360"/>
      </w:pPr>
      <w:rPr>
        <w:rFonts w:ascii="Courier New" w:hAnsi="Courier New" w:hint="default"/>
      </w:rPr>
    </w:lvl>
    <w:lvl w:ilvl="2" w:tplc="FFFFFFFF">
      <w:start w:val="12"/>
      <w:numFmt w:val="bullet"/>
      <w:lvlText w:val="-"/>
      <w:lvlJc w:val="left"/>
      <w:pPr>
        <w:tabs>
          <w:tab w:val="num" w:pos="1594"/>
        </w:tabs>
        <w:ind w:left="1594" w:hanging="360"/>
      </w:pPr>
      <w:rPr>
        <w:rFonts w:ascii="Times New Roman" w:eastAsia="Times New Roman" w:hAnsi="Times New Roman" w:hint="default"/>
      </w:rPr>
    </w:lvl>
    <w:lvl w:ilvl="3" w:tplc="FFFFFFFF">
      <w:start w:val="1"/>
      <w:numFmt w:val="bullet"/>
      <w:lvlText w:val=""/>
      <w:lvlJc w:val="left"/>
      <w:pPr>
        <w:tabs>
          <w:tab w:val="num" w:pos="2314"/>
        </w:tabs>
        <w:ind w:left="2314" w:hanging="360"/>
      </w:pPr>
      <w:rPr>
        <w:rFonts w:ascii="Symbol" w:hAnsi="Symbol" w:hint="default"/>
      </w:rPr>
    </w:lvl>
    <w:lvl w:ilvl="4" w:tplc="FFFFFFFF">
      <w:start w:val="1"/>
      <w:numFmt w:val="bullet"/>
      <w:lvlText w:val="o"/>
      <w:lvlJc w:val="left"/>
      <w:pPr>
        <w:tabs>
          <w:tab w:val="num" w:pos="3034"/>
        </w:tabs>
        <w:ind w:left="3034" w:hanging="360"/>
      </w:pPr>
      <w:rPr>
        <w:rFonts w:ascii="Courier New" w:hAnsi="Courier New" w:hint="default"/>
      </w:rPr>
    </w:lvl>
    <w:lvl w:ilvl="5" w:tplc="C81A3FDC">
      <w:numFmt w:val="bullet"/>
      <w:lvlText w:val=""/>
      <w:lvlJc w:val="left"/>
      <w:pPr>
        <w:ind w:left="3754" w:hanging="360"/>
      </w:pPr>
      <w:rPr>
        <w:rFonts w:ascii="Wingdings" w:eastAsia="Calibri" w:hAnsi="Wingdings" w:cs="Times New Roman" w:hint="default"/>
      </w:rPr>
    </w:lvl>
    <w:lvl w:ilvl="6" w:tplc="FFFFFFFF">
      <w:start w:val="1"/>
      <w:numFmt w:val="bullet"/>
      <w:lvlText w:val=""/>
      <w:lvlJc w:val="left"/>
      <w:pPr>
        <w:tabs>
          <w:tab w:val="num" w:pos="4474"/>
        </w:tabs>
        <w:ind w:left="4474" w:hanging="360"/>
      </w:pPr>
      <w:rPr>
        <w:rFonts w:ascii="Symbol" w:hAnsi="Symbol" w:hint="default"/>
      </w:rPr>
    </w:lvl>
    <w:lvl w:ilvl="7" w:tplc="FFFFFFFF">
      <w:start w:val="1"/>
      <w:numFmt w:val="bullet"/>
      <w:lvlText w:val="o"/>
      <w:lvlJc w:val="left"/>
      <w:pPr>
        <w:tabs>
          <w:tab w:val="num" w:pos="5194"/>
        </w:tabs>
        <w:ind w:left="5194" w:hanging="360"/>
      </w:pPr>
      <w:rPr>
        <w:rFonts w:ascii="Courier New" w:hAnsi="Courier New" w:hint="default"/>
      </w:rPr>
    </w:lvl>
    <w:lvl w:ilvl="8" w:tplc="FFFFFFFF">
      <w:start w:val="1"/>
      <w:numFmt w:val="bullet"/>
      <w:lvlText w:val=""/>
      <w:lvlJc w:val="left"/>
      <w:pPr>
        <w:tabs>
          <w:tab w:val="num" w:pos="5914"/>
        </w:tabs>
        <w:ind w:left="5914" w:hanging="360"/>
      </w:pPr>
      <w:rPr>
        <w:rFonts w:ascii="Wingdings" w:hAnsi="Wingdings" w:hint="default"/>
      </w:rPr>
    </w:lvl>
  </w:abstractNum>
  <w:abstractNum w:abstractNumId="11" w15:restartNumberingAfterBreak="0">
    <w:nsid w:val="39FE13A7"/>
    <w:multiLevelType w:val="multilevel"/>
    <w:tmpl w:val="D3004164"/>
    <w:lvl w:ilvl="0">
      <w:start w:val="1"/>
      <w:numFmt w:val="bullet"/>
      <w:pStyle w:val="ListeHierarchique"/>
      <w:lvlText w:val=""/>
      <w:lvlJc w:val="left"/>
      <w:pPr>
        <w:tabs>
          <w:tab w:val="num" w:pos="794"/>
        </w:tabs>
        <w:ind w:left="794" w:hanging="434"/>
      </w:pPr>
      <w:rPr>
        <w:rFonts w:ascii="Symbol" w:hAnsi="Symbol" w:hint="default"/>
        <w:color w:val="CC0000"/>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 w15:restartNumberingAfterBreak="0">
    <w:nsid w:val="406F3691"/>
    <w:multiLevelType w:val="multilevel"/>
    <w:tmpl w:val="559A6C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15:restartNumberingAfterBreak="0">
    <w:nsid w:val="43F67DBE"/>
    <w:multiLevelType w:val="hybridMultilevel"/>
    <w:tmpl w:val="92FE9342"/>
    <w:lvl w:ilvl="0" w:tplc="38127CE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FC0C86"/>
    <w:multiLevelType w:val="hybridMultilevel"/>
    <w:tmpl w:val="8AAE9FE2"/>
    <w:lvl w:ilvl="0" w:tplc="56685C0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5270F0"/>
    <w:multiLevelType w:val="singleLevel"/>
    <w:tmpl w:val="D8E6A7D2"/>
    <w:lvl w:ilvl="0">
      <w:start w:val="1"/>
      <w:numFmt w:val="bullet"/>
      <w:pStyle w:val="Enum2"/>
      <w:lvlText w:val=""/>
      <w:lvlJc w:val="left"/>
      <w:pPr>
        <w:tabs>
          <w:tab w:val="num" w:pos="1985"/>
        </w:tabs>
        <w:ind w:left="1985" w:hanging="284"/>
      </w:pPr>
      <w:rPr>
        <w:rFonts w:ascii="Webdings" w:hAnsi="Webdings" w:hint="default"/>
        <w:color w:val="00477F"/>
        <w:sz w:val="20"/>
      </w:rPr>
    </w:lvl>
  </w:abstractNum>
  <w:abstractNum w:abstractNumId="16" w15:restartNumberingAfterBreak="0">
    <w:nsid w:val="532D2B8D"/>
    <w:multiLevelType w:val="hybridMultilevel"/>
    <w:tmpl w:val="65DE922C"/>
    <w:lvl w:ilvl="0" w:tplc="AC1657B0">
      <w:start w:val="1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20C36DC"/>
    <w:multiLevelType w:val="singleLevel"/>
    <w:tmpl w:val="62689540"/>
    <w:lvl w:ilvl="0">
      <w:start w:val="1"/>
      <w:numFmt w:val="bullet"/>
      <w:pStyle w:val="Ptiret"/>
      <w:lvlText w:val=""/>
      <w:lvlJc w:val="left"/>
      <w:pPr>
        <w:tabs>
          <w:tab w:val="num" w:pos="360"/>
        </w:tabs>
        <w:ind w:left="360" w:hanging="360"/>
      </w:pPr>
      <w:rPr>
        <w:rFonts w:ascii="Symbol" w:hAnsi="Symbol" w:hint="default"/>
        <w:sz w:val="16"/>
      </w:rPr>
    </w:lvl>
  </w:abstractNum>
  <w:abstractNum w:abstractNumId="18" w15:restartNumberingAfterBreak="0">
    <w:nsid w:val="65FF45FF"/>
    <w:multiLevelType w:val="hybridMultilevel"/>
    <w:tmpl w:val="494C54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A4A67A1"/>
    <w:multiLevelType w:val="hybridMultilevel"/>
    <w:tmpl w:val="FA38C51E"/>
    <w:lvl w:ilvl="0" w:tplc="040C0001">
      <w:start w:val="1"/>
      <w:numFmt w:val="bullet"/>
      <w:pStyle w:val="ListepucesOPEN"/>
      <w:lvlText w:val=""/>
      <w:lvlPicBulletId w:val="1"/>
      <w:lvlJc w:val="left"/>
      <w:pPr>
        <w:tabs>
          <w:tab w:val="num" w:pos="284"/>
        </w:tabs>
        <w:ind w:left="284" w:hanging="284"/>
      </w:pPr>
      <w:rPr>
        <w:rFonts w:ascii="Symbol" w:hAnsi="Symbol" w:hint="default"/>
        <w:color w:val="auto"/>
        <w:sz w:val="3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EC3CAA"/>
    <w:multiLevelType w:val="hybridMultilevel"/>
    <w:tmpl w:val="083C295C"/>
    <w:lvl w:ilvl="0" w:tplc="431CF06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D050677"/>
    <w:multiLevelType w:val="hybridMultilevel"/>
    <w:tmpl w:val="09E638D2"/>
    <w:lvl w:ilvl="0" w:tplc="F8C424A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F2B6E9C"/>
    <w:multiLevelType w:val="multilevel"/>
    <w:tmpl w:val="43881BC0"/>
    <w:styleLink w:val="WWNum13"/>
    <w:lvl w:ilvl="0">
      <w:numFmt w:val="bullet"/>
      <w:lvlText w:val=""/>
      <w:lvlJc w:val="left"/>
      <w:pPr>
        <w:ind w:left="720" w:hanging="360"/>
      </w:pPr>
      <w:rPr>
        <w:rFonts w:ascii="Wingdings" w:hAnsi="Wingdings"/>
        <w:color w:val="4472C4"/>
      </w:rPr>
    </w:lvl>
    <w:lvl w:ilvl="1">
      <w:numFmt w:val="bullet"/>
      <w:lvlText w:val="o"/>
      <w:lvlJc w:val="left"/>
      <w:pPr>
        <w:ind w:left="874" w:hanging="360"/>
      </w:pPr>
      <w:rPr>
        <w:rFonts w:ascii="Courier New" w:hAnsi="Courier New"/>
      </w:rPr>
    </w:lvl>
    <w:lvl w:ilvl="2">
      <w:numFmt w:val="bullet"/>
      <w:lvlText w:val="-"/>
      <w:lvlJc w:val="left"/>
      <w:pPr>
        <w:ind w:left="1594" w:hanging="360"/>
      </w:pPr>
      <w:rPr>
        <w:rFonts w:ascii="Times New Roman" w:eastAsia="Times New Roman" w:hAnsi="Times New Roman"/>
      </w:rPr>
    </w:lvl>
    <w:lvl w:ilvl="3">
      <w:numFmt w:val="bullet"/>
      <w:lvlText w:val=""/>
      <w:lvlJc w:val="left"/>
      <w:pPr>
        <w:ind w:left="2314" w:hanging="360"/>
      </w:pPr>
      <w:rPr>
        <w:rFonts w:ascii="Symbol" w:hAnsi="Symbol"/>
      </w:rPr>
    </w:lvl>
    <w:lvl w:ilvl="4">
      <w:numFmt w:val="bullet"/>
      <w:lvlText w:val="o"/>
      <w:lvlJc w:val="left"/>
      <w:pPr>
        <w:ind w:left="3034" w:hanging="360"/>
      </w:pPr>
      <w:rPr>
        <w:rFonts w:ascii="Courier New" w:hAnsi="Courier New"/>
      </w:rPr>
    </w:lvl>
    <w:lvl w:ilvl="5">
      <w:numFmt w:val="bullet"/>
      <w:lvlText w:val=""/>
      <w:lvlJc w:val="left"/>
      <w:pPr>
        <w:ind w:left="3754" w:hanging="360"/>
      </w:pPr>
      <w:rPr>
        <w:rFonts w:ascii="Wingdings" w:hAnsi="Wingdings"/>
      </w:rPr>
    </w:lvl>
    <w:lvl w:ilvl="6">
      <w:numFmt w:val="bullet"/>
      <w:lvlText w:val=""/>
      <w:lvlJc w:val="left"/>
      <w:pPr>
        <w:ind w:left="4474" w:hanging="360"/>
      </w:pPr>
      <w:rPr>
        <w:rFonts w:ascii="Symbol" w:hAnsi="Symbol"/>
      </w:rPr>
    </w:lvl>
    <w:lvl w:ilvl="7">
      <w:numFmt w:val="bullet"/>
      <w:lvlText w:val="o"/>
      <w:lvlJc w:val="left"/>
      <w:pPr>
        <w:ind w:left="5194" w:hanging="360"/>
      </w:pPr>
      <w:rPr>
        <w:rFonts w:ascii="Courier New" w:hAnsi="Courier New"/>
      </w:rPr>
    </w:lvl>
    <w:lvl w:ilvl="8">
      <w:numFmt w:val="bullet"/>
      <w:lvlText w:val=""/>
      <w:lvlJc w:val="left"/>
      <w:pPr>
        <w:ind w:left="5914" w:hanging="360"/>
      </w:pPr>
      <w:rPr>
        <w:rFonts w:ascii="Wingdings" w:hAnsi="Wingdings"/>
      </w:rPr>
    </w:lvl>
  </w:abstractNum>
  <w:num w:numId="1">
    <w:abstractNumId w:val="1"/>
  </w:num>
  <w:num w:numId="2">
    <w:abstractNumId w:val="0"/>
  </w:num>
  <w:num w:numId="3">
    <w:abstractNumId w:val="6"/>
  </w:num>
  <w:num w:numId="4">
    <w:abstractNumId w:val="19"/>
  </w:num>
  <w:num w:numId="5">
    <w:abstractNumId w:val="15"/>
  </w:num>
  <w:num w:numId="6">
    <w:abstractNumId w:val="17"/>
  </w:num>
  <w:num w:numId="7">
    <w:abstractNumId w:val="11"/>
  </w:num>
  <w:num w:numId="8">
    <w:abstractNumId w:val="10"/>
  </w:num>
  <w:num w:numId="9">
    <w:abstractNumId w:val="12"/>
  </w:num>
  <w:num w:numId="10">
    <w:abstractNumId w:val="22"/>
  </w:num>
  <w:num w:numId="11">
    <w:abstractNumId w:val="4"/>
  </w:num>
  <w:num w:numId="12">
    <w:abstractNumId w:val="9"/>
  </w:num>
  <w:num w:numId="13">
    <w:abstractNumId w:val="14"/>
  </w:num>
  <w:num w:numId="14">
    <w:abstractNumId w:val="13"/>
  </w:num>
  <w:num w:numId="15">
    <w:abstractNumId w:val="5"/>
  </w:num>
  <w:num w:numId="16">
    <w:abstractNumId w:val="0"/>
  </w:num>
  <w:num w:numId="17">
    <w:abstractNumId w:val="0"/>
  </w:num>
  <w:num w:numId="18">
    <w:abstractNumId w:val="0"/>
  </w:num>
  <w:num w:numId="19">
    <w:abstractNumId w:val="0"/>
  </w:num>
  <w:num w:numId="20">
    <w:abstractNumId w:val="1"/>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18"/>
  </w:num>
  <w:num w:numId="31">
    <w:abstractNumId w:val="21"/>
  </w:num>
  <w:num w:numId="32">
    <w:abstractNumId w:val="2"/>
  </w:num>
  <w:num w:numId="33">
    <w:abstractNumId w:val="1"/>
  </w:num>
  <w:num w:numId="34">
    <w:abstractNumId w:val="20"/>
  </w:num>
  <w:num w:numId="35">
    <w:abstractNumId w:val="7"/>
  </w:num>
  <w:num w:numId="36">
    <w:abstractNumId w:val="3"/>
  </w:num>
  <w:num w:numId="37">
    <w:abstractNumId w:val="8"/>
  </w:num>
  <w:num w:numId="3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ailMerge>
    <w:mainDocumentType w:val="formLetters"/>
    <w:dataType w:val="textFile"/>
    <w:activeRecord w:val="-1"/>
  </w:mailMerge>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52D"/>
    <w:rsid w:val="000005D7"/>
    <w:rsid w:val="000009C4"/>
    <w:rsid w:val="000012B3"/>
    <w:rsid w:val="000020B5"/>
    <w:rsid w:val="00002549"/>
    <w:rsid w:val="0000353E"/>
    <w:rsid w:val="00003B39"/>
    <w:rsid w:val="00003B7A"/>
    <w:rsid w:val="00005401"/>
    <w:rsid w:val="000069BB"/>
    <w:rsid w:val="00006F50"/>
    <w:rsid w:val="00010CBD"/>
    <w:rsid w:val="00011457"/>
    <w:rsid w:val="00014101"/>
    <w:rsid w:val="00016828"/>
    <w:rsid w:val="00016B36"/>
    <w:rsid w:val="000200AE"/>
    <w:rsid w:val="000203D3"/>
    <w:rsid w:val="00020C87"/>
    <w:rsid w:val="00022F30"/>
    <w:rsid w:val="0002337D"/>
    <w:rsid w:val="000238CF"/>
    <w:rsid w:val="00023FA0"/>
    <w:rsid w:val="0002414A"/>
    <w:rsid w:val="00025D9B"/>
    <w:rsid w:val="00026369"/>
    <w:rsid w:val="0002650B"/>
    <w:rsid w:val="000266F1"/>
    <w:rsid w:val="00026BCB"/>
    <w:rsid w:val="0002713C"/>
    <w:rsid w:val="0003036F"/>
    <w:rsid w:val="00030798"/>
    <w:rsid w:val="00030AEC"/>
    <w:rsid w:val="000328FA"/>
    <w:rsid w:val="00032C0F"/>
    <w:rsid w:val="00032F0B"/>
    <w:rsid w:val="00034108"/>
    <w:rsid w:val="0003496A"/>
    <w:rsid w:val="00034D3C"/>
    <w:rsid w:val="000400F8"/>
    <w:rsid w:val="00041642"/>
    <w:rsid w:val="0004188F"/>
    <w:rsid w:val="00042134"/>
    <w:rsid w:val="0004277F"/>
    <w:rsid w:val="00042F91"/>
    <w:rsid w:val="00043A9F"/>
    <w:rsid w:val="00043B45"/>
    <w:rsid w:val="00043BAC"/>
    <w:rsid w:val="00043EDE"/>
    <w:rsid w:val="000441B3"/>
    <w:rsid w:val="000449C0"/>
    <w:rsid w:val="0004522A"/>
    <w:rsid w:val="0004526F"/>
    <w:rsid w:val="00045A94"/>
    <w:rsid w:val="0004622B"/>
    <w:rsid w:val="00047879"/>
    <w:rsid w:val="0005060F"/>
    <w:rsid w:val="00050666"/>
    <w:rsid w:val="00050A95"/>
    <w:rsid w:val="000511B7"/>
    <w:rsid w:val="000520C0"/>
    <w:rsid w:val="00052484"/>
    <w:rsid w:val="00052917"/>
    <w:rsid w:val="00054082"/>
    <w:rsid w:val="000543D5"/>
    <w:rsid w:val="00055C71"/>
    <w:rsid w:val="00056996"/>
    <w:rsid w:val="00057134"/>
    <w:rsid w:val="0005725A"/>
    <w:rsid w:val="0005742A"/>
    <w:rsid w:val="00057734"/>
    <w:rsid w:val="0006009A"/>
    <w:rsid w:val="000603C2"/>
    <w:rsid w:val="00061597"/>
    <w:rsid w:val="00062742"/>
    <w:rsid w:val="0006343E"/>
    <w:rsid w:val="000635D4"/>
    <w:rsid w:val="000645DB"/>
    <w:rsid w:val="00065264"/>
    <w:rsid w:val="000713F1"/>
    <w:rsid w:val="0007171D"/>
    <w:rsid w:val="000737AA"/>
    <w:rsid w:val="0007492E"/>
    <w:rsid w:val="00074DDF"/>
    <w:rsid w:val="0007518C"/>
    <w:rsid w:val="00075B30"/>
    <w:rsid w:val="00077059"/>
    <w:rsid w:val="000773C5"/>
    <w:rsid w:val="00080629"/>
    <w:rsid w:val="00082E7F"/>
    <w:rsid w:val="00082E87"/>
    <w:rsid w:val="000837A0"/>
    <w:rsid w:val="00084AF0"/>
    <w:rsid w:val="00084FE2"/>
    <w:rsid w:val="00087355"/>
    <w:rsid w:val="00087B76"/>
    <w:rsid w:val="00091981"/>
    <w:rsid w:val="00091F85"/>
    <w:rsid w:val="000922D3"/>
    <w:rsid w:val="0009316B"/>
    <w:rsid w:val="00095628"/>
    <w:rsid w:val="00095DFB"/>
    <w:rsid w:val="00097D16"/>
    <w:rsid w:val="00097D4D"/>
    <w:rsid w:val="000A0B26"/>
    <w:rsid w:val="000A1807"/>
    <w:rsid w:val="000A209C"/>
    <w:rsid w:val="000A4622"/>
    <w:rsid w:val="000A4C29"/>
    <w:rsid w:val="000A6F96"/>
    <w:rsid w:val="000A6FF5"/>
    <w:rsid w:val="000A7206"/>
    <w:rsid w:val="000A784A"/>
    <w:rsid w:val="000A78D1"/>
    <w:rsid w:val="000B0A53"/>
    <w:rsid w:val="000B18DC"/>
    <w:rsid w:val="000B2222"/>
    <w:rsid w:val="000B2231"/>
    <w:rsid w:val="000B3870"/>
    <w:rsid w:val="000B4290"/>
    <w:rsid w:val="000B434A"/>
    <w:rsid w:val="000B43DC"/>
    <w:rsid w:val="000B4BF1"/>
    <w:rsid w:val="000B509A"/>
    <w:rsid w:val="000B584A"/>
    <w:rsid w:val="000B6138"/>
    <w:rsid w:val="000B6F28"/>
    <w:rsid w:val="000C0679"/>
    <w:rsid w:val="000C15A7"/>
    <w:rsid w:val="000C15DE"/>
    <w:rsid w:val="000C1C26"/>
    <w:rsid w:val="000C1F51"/>
    <w:rsid w:val="000C2991"/>
    <w:rsid w:val="000C29B6"/>
    <w:rsid w:val="000C2C56"/>
    <w:rsid w:val="000C52A7"/>
    <w:rsid w:val="000C6A0C"/>
    <w:rsid w:val="000D13D9"/>
    <w:rsid w:val="000D1FAD"/>
    <w:rsid w:val="000D4CF1"/>
    <w:rsid w:val="000D582D"/>
    <w:rsid w:val="000D58D2"/>
    <w:rsid w:val="000D5E6D"/>
    <w:rsid w:val="000D5F5B"/>
    <w:rsid w:val="000D63DE"/>
    <w:rsid w:val="000D6D01"/>
    <w:rsid w:val="000D7A24"/>
    <w:rsid w:val="000D7E8D"/>
    <w:rsid w:val="000E027B"/>
    <w:rsid w:val="000E17E6"/>
    <w:rsid w:val="000E2B38"/>
    <w:rsid w:val="000E2D1D"/>
    <w:rsid w:val="000E2E3F"/>
    <w:rsid w:val="000E3169"/>
    <w:rsid w:val="000E32D6"/>
    <w:rsid w:val="000E5181"/>
    <w:rsid w:val="000E7A52"/>
    <w:rsid w:val="000F01D7"/>
    <w:rsid w:val="000F0747"/>
    <w:rsid w:val="000F0821"/>
    <w:rsid w:val="000F15B4"/>
    <w:rsid w:val="000F1BB8"/>
    <w:rsid w:val="000F1E95"/>
    <w:rsid w:val="000F2402"/>
    <w:rsid w:val="000F2FDC"/>
    <w:rsid w:val="000F36E5"/>
    <w:rsid w:val="000F3BD1"/>
    <w:rsid w:val="000F57ED"/>
    <w:rsid w:val="000F5D07"/>
    <w:rsid w:val="001008A5"/>
    <w:rsid w:val="001009C1"/>
    <w:rsid w:val="00101734"/>
    <w:rsid w:val="0010185C"/>
    <w:rsid w:val="0010200C"/>
    <w:rsid w:val="00102257"/>
    <w:rsid w:val="00102598"/>
    <w:rsid w:val="001026E3"/>
    <w:rsid w:val="00102861"/>
    <w:rsid w:val="00102D27"/>
    <w:rsid w:val="001039E7"/>
    <w:rsid w:val="00104DDF"/>
    <w:rsid w:val="00106068"/>
    <w:rsid w:val="00106478"/>
    <w:rsid w:val="00106EDA"/>
    <w:rsid w:val="001110C0"/>
    <w:rsid w:val="00111720"/>
    <w:rsid w:val="00111CC4"/>
    <w:rsid w:val="0011203E"/>
    <w:rsid w:val="00113000"/>
    <w:rsid w:val="00113D0A"/>
    <w:rsid w:val="001142C3"/>
    <w:rsid w:val="00114540"/>
    <w:rsid w:val="00115567"/>
    <w:rsid w:val="00116E4B"/>
    <w:rsid w:val="001175B9"/>
    <w:rsid w:val="00117A34"/>
    <w:rsid w:val="00117A6F"/>
    <w:rsid w:val="001201D7"/>
    <w:rsid w:val="00120408"/>
    <w:rsid w:val="00120A7D"/>
    <w:rsid w:val="00121A9C"/>
    <w:rsid w:val="00122EA4"/>
    <w:rsid w:val="0012368D"/>
    <w:rsid w:val="0012369A"/>
    <w:rsid w:val="00123A5E"/>
    <w:rsid w:val="0012556A"/>
    <w:rsid w:val="001257C8"/>
    <w:rsid w:val="001263F5"/>
    <w:rsid w:val="001306E6"/>
    <w:rsid w:val="00130DBE"/>
    <w:rsid w:val="00132490"/>
    <w:rsid w:val="001325C3"/>
    <w:rsid w:val="00132F11"/>
    <w:rsid w:val="001340E8"/>
    <w:rsid w:val="001349B8"/>
    <w:rsid w:val="001368A0"/>
    <w:rsid w:val="00136EDC"/>
    <w:rsid w:val="0013743E"/>
    <w:rsid w:val="0013777C"/>
    <w:rsid w:val="00140C78"/>
    <w:rsid w:val="00141340"/>
    <w:rsid w:val="001421E2"/>
    <w:rsid w:val="001436BE"/>
    <w:rsid w:val="00143BAE"/>
    <w:rsid w:val="0014440D"/>
    <w:rsid w:val="0014714C"/>
    <w:rsid w:val="00147379"/>
    <w:rsid w:val="001530E2"/>
    <w:rsid w:val="001545CF"/>
    <w:rsid w:val="00155BC8"/>
    <w:rsid w:val="0015637E"/>
    <w:rsid w:val="00160C4D"/>
    <w:rsid w:val="00161768"/>
    <w:rsid w:val="00161AFE"/>
    <w:rsid w:val="0016232E"/>
    <w:rsid w:val="00162C2C"/>
    <w:rsid w:val="00162E19"/>
    <w:rsid w:val="00163189"/>
    <w:rsid w:val="00163B37"/>
    <w:rsid w:val="001649F0"/>
    <w:rsid w:val="001650D7"/>
    <w:rsid w:val="001657C7"/>
    <w:rsid w:val="001659D2"/>
    <w:rsid w:val="00165D93"/>
    <w:rsid w:val="00165EB9"/>
    <w:rsid w:val="00166012"/>
    <w:rsid w:val="00166BC7"/>
    <w:rsid w:val="00167D6E"/>
    <w:rsid w:val="001712EF"/>
    <w:rsid w:val="00172569"/>
    <w:rsid w:val="00174937"/>
    <w:rsid w:val="0017705B"/>
    <w:rsid w:val="00177F93"/>
    <w:rsid w:val="001805DF"/>
    <w:rsid w:val="001814C3"/>
    <w:rsid w:val="001814D1"/>
    <w:rsid w:val="001817BE"/>
    <w:rsid w:val="00181D2D"/>
    <w:rsid w:val="00181E20"/>
    <w:rsid w:val="0018312C"/>
    <w:rsid w:val="0018347A"/>
    <w:rsid w:val="00183752"/>
    <w:rsid w:val="001841E5"/>
    <w:rsid w:val="00184925"/>
    <w:rsid w:val="00184DA5"/>
    <w:rsid w:val="001852EA"/>
    <w:rsid w:val="00185AE8"/>
    <w:rsid w:val="00186ABF"/>
    <w:rsid w:val="0019065A"/>
    <w:rsid w:val="00191C60"/>
    <w:rsid w:val="00192454"/>
    <w:rsid w:val="00192F91"/>
    <w:rsid w:val="00193D5B"/>
    <w:rsid w:val="00195E80"/>
    <w:rsid w:val="00195EBC"/>
    <w:rsid w:val="0019628B"/>
    <w:rsid w:val="001A004D"/>
    <w:rsid w:val="001A1877"/>
    <w:rsid w:val="001A1B59"/>
    <w:rsid w:val="001A291C"/>
    <w:rsid w:val="001A383C"/>
    <w:rsid w:val="001A3C3D"/>
    <w:rsid w:val="001A4A15"/>
    <w:rsid w:val="001A4E4B"/>
    <w:rsid w:val="001A54B1"/>
    <w:rsid w:val="001A55D5"/>
    <w:rsid w:val="001A5627"/>
    <w:rsid w:val="001A5A19"/>
    <w:rsid w:val="001A700A"/>
    <w:rsid w:val="001A758C"/>
    <w:rsid w:val="001A7E5E"/>
    <w:rsid w:val="001B0A7E"/>
    <w:rsid w:val="001B21E8"/>
    <w:rsid w:val="001B3DC9"/>
    <w:rsid w:val="001B4DD4"/>
    <w:rsid w:val="001B68D4"/>
    <w:rsid w:val="001B6DF6"/>
    <w:rsid w:val="001B6FA7"/>
    <w:rsid w:val="001B7025"/>
    <w:rsid w:val="001B7609"/>
    <w:rsid w:val="001B7A5F"/>
    <w:rsid w:val="001C177E"/>
    <w:rsid w:val="001C236F"/>
    <w:rsid w:val="001C5D95"/>
    <w:rsid w:val="001C6ACE"/>
    <w:rsid w:val="001C6B29"/>
    <w:rsid w:val="001C70E0"/>
    <w:rsid w:val="001D0060"/>
    <w:rsid w:val="001D101E"/>
    <w:rsid w:val="001D43F9"/>
    <w:rsid w:val="001D6083"/>
    <w:rsid w:val="001D686B"/>
    <w:rsid w:val="001D705B"/>
    <w:rsid w:val="001D7672"/>
    <w:rsid w:val="001D77B7"/>
    <w:rsid w:val="001E00DF"/>
    <w:rsid w:val="001E07AC"/>
    <w:rsid w:val="001E0A51"/>
    <w:rsid w:val="001E1CFC"/>
    <w:rsid w:val="001E1E73"/>
    <w:rsid w:val="001E2E17"/>
    <w:rsid w:val="001E2E77"/>
    <w:rsid w:val="001E3B7B"/>
    <w:rsid w:val="001E470C"/>
    <w:rsid w:val="001E5ACA"/>
    <w:rsid w:val="001E61FC"/>
    <w:rsid w:val="001E6B73"/>
    <w:rsid w:val="001E6D0A"/>
    <w:rsid w:val="001E75D7"/>
    <w:rsid w:val="001F04D5"/>
    <w:rsid w:val="001F06D9"/>
    <w:rsid w:val="001F0A10"/>
    <w:rsid w:val="001F157F"/>
    <w:rsid w:val="001F23C6"/>
    <w:rsid w:val="001F2857"/>
    <w:rsid w:val="001F30BC"/>
    <w:rsid w:val="001F35C0"/>
    <w:rsid w:val="001F368D"/>
    <w:rsid w:val="001F3FE9"/>
    <w:rsid w:val="001F46F5"/>
    <w:rsid w:val="001F478A"/>
    <w:rsid w:val="001F4B21"/>
    <w:rsid w:val="001F4BBF"/>
    <w:rsid w:val="001F55CD"/>
    <w:rsid w:val="001F7E07"/>
    <w:rsid w:val="00201971"/>
    <w:rsid w:val="00201B46"/>
    <w:rsid w:val="00203DA1"/>
    <w:rsid w:val="00204003"/>
    <w:rsid w:val="00204331"/>
    <w:rsid w:val="00205205"/>
    <w:rsid w:val="00205C51"/>
    <w:rsid w:val="002065DA"/>
    <w:rsid w:val="002075BE"/>
    <w:rsid w:val="002078CC"/>
    <w:rsid w:val="00210C2A"/>
    <w:rsid w:val="002110DA"/>
    <w:rsid w:val="0021203C"/>
    <w:rsid w:val="00212EA3"/>
    <w:rsid w:val="00212EBD"/>
    <w:rsid w:val="00213A9C"/>
    <w:rsid w:val="00213AEC"/>
    <w:rsid w:val="00213B84"/>
    <w:rsid w:val="00213D0F"/>
    <w:rsid w:val="00214371"/>
    <w:rsid w:val="002165DC"/>
    <w:rsid w:val="00216B30"/>
    <w:rsid w:val="00217D3E"/>
    <w:rsid w:val="00217F38"/>
    <w:rsid w:val="002218A2"/>
    <w:rsid w:val="002218E8"/>
    <w:rsid w:val="002222D6"/>
    <w:rsid w:val="0022292B"/>
    <w:rsid w:val="002233ED"/>
    <w:rsid w:val="00223669"/>
    <w:rsid w:val="00223DDA"/>
    <w:rsid w:val="00224107"/>
    <w:rsid w:val="00226469"/>
    <w:rsid w:val="00226CC4"/>
    <w:rsid w:val="00227077"/>
    <w:rsid w:val="002301DA"/>
    <w:rsid w:val="002314CB"/>
    <w:rsid w:val="00231A7F"/>
    <w:rsid w:val="002325B0"/>
    <w:rsid w:val="002341A3"/>
    <w:rsid w:val="002346B5"/>
    <w:rsid w:val="002353A4"/>
    <w:rsid w:val="002375BB"/>
    <w:rsid w:val="00237B44"/>
    <w:rsid w:val="00237E31"/>
    <w:rsid w:val="00237FC1"/>
    <w:rsid w:val="00241875"/>
    <w:rsid w:val="00241CDF"/>
    <w:rsid w:val="002444A2"/>
    <w:rsid w:val="002444F4"/>
    <w:rsid w:val="002448FD"/>
    <w:rsid w:val="0024526C"/>
    <w:rsid w:val="00245422"/>
    <w:rsid w:val="00246290"/>
    <w:rsid w:val="00246DFF"/>
    <w:rsid w:val="002503CB"/>
    <w:rsid w:val="002508A2"/>
    <w:rsid w:val="00251356"/>
    <w:rsid w:val="0025175C"/>
    <w:rsid w:val="00251AFD"/>
    <w:rsid w:val="00252661"/>
    <w:rsid w:val="00252944"/>
    <w:rsid w:val="0025316F"/>
    <w:rsid w:val="00253645"/>
    <w:rsid w:val="002539AA"/>
    <w:rsid w:val="00255653"/>
    <w:rsid w:val="00255CF7"/>
    <w:rsid w:val="0025637D"/>
    <w:rsid w:val="00256531"/>
    <w:rsid w:val="002574A6"/>
    <w:rsid w:val="0026069A"/>
    <w:rsid w:val="00261D2E"/>
    <w:rsid w:val="002621AA"/>
    <w:rsid w:val="002625AE"/>
    <w:rsid w:val="002635BD"/>
    <w:rsid w:val="00263626"/>
    <w:rsid w:val="002638A3"/>
    <w:rsid w:val="00265CFF"/>
    <w:rsid w:val="002662C6"/>
    <w:rsid w:val="00266D74"/>
    <w:rsid w:val="00266DD4"/>
    <w:rsid w:val="002702FF"/>
    <w:rsid w:val="00270412"/>
    <w:rsid w:val="00270C38"/>
    <w:rsid w:val="002713D0"/>
    <w:rsid w:val="002714E7"/>
    <w:rsid w:val="00271D37"/>
    <w:rsid w:val="0027280A"/>
    <w:rsid w:val="00274C87"/>
    <w:rsid w:val="00275444"/>
    <w:rsid w:val="00276C61"/>
    <w:rsid w:val="002813AC"/>
    <w:rsid w:val="00282B29"/>
    <w:rsid w:val="0028332A"/>
    <w:rsid w:val="00283DEE"/>
    <w:rsid w:val="00283E30"/>
    <w:rsid w:val="002845E0"/>
    <w:rsid w:val="00284E0F"/>
    <w:rsid w:val="002857CA"/>
    <w:rsid w:val="00285985"/>
    <w:rsid w:val="00286F43"/>
    <w:rsid w:val="00290974"/>
    <w:rsid w:val="00290F41"/>
    <w:rsid w:val="002940B8"/>
    <w:rsid w:val="002941C5"/>
    <w:rsid w:val="00295286"/>
    <w:rsid w:val="00295848"/>
    <w:rsid w:val="002960F2"/>
    <w:rsid w:val="002966A3"/>
    <w:rsid w:val="00296ACA"/>
    <w:rsid w:val="00297018"/>
    <w:rsid w:val="00297327"/>
    <w:rsid w:val="002A01C0"/>
    <w:rsid w:val="002A05D7"/>
    <w:rsid w:val="002A0E22"/>
    <w:rsid w:val="002A1B3B"/>
    <w:rsid w:val="002A2D4F"/>
    <w:rsid w:val="002A3E28"/>
    <w:rsid w:val="002A4901"/>
    <w:rsid w:val="002A5306"/>
    <w:rsid w:val="002A6515"/>
    <w:rsid w:val="002A6B2A"/>
    <w:rsid w:val="002A7913"/>
    <w:rsid w:val="002B208A"/>
    <w:rsid w:val="002B22B9"/>
    <w:rsid w:val="002B2A97"/>
    <w:rsid w:val="002B2C7B"/>
    <w:rsid w:val="002B4639"/>
    <w:rsid w:val="002B586B"/>
    <w:rsid w:val="002B704C"/>
    <w:rsid w:val="002B7A9C"/>
    <w:rsid w:val="002C0B33"/>
    <w:rsid w:val="002C103D"/>
    <w:rsid w:val="002C1C19"/>
    <w:rsid w:val="002C1DFC"/>
    <w:rsid w:val="002C2605"/>
    <w:rsid w:val="002C27FD"/>
    <w:rsid w:val="002C306E"/>
    <w:rsid w:val="002C318F"/>
    <w:rsid w:val="002C39F2"/>
    <w:rsid w:val="002C42E7"/>
    <w:rsid w:val="002C4881"/>
    <w:rsid w:val="002C4E8D"/>
    <w:rsid w:val="002C5746"/>
    <w:rsid w:val="002C5A12"/>
    <w:rsid w:val="002C640A"/>
    <w:rsid w:val="002C6E82"/>
    <w:rsid w:val="002D022F"/>
    <w:rsid w:val="002D0401"/>
    <w:rsid w:val="002D0BE8"/>
    <w:rsid w:val="002D25BB"/>
    <w:rsid w:val="002D2EBD"/>
    <w:rsid w:val="002D347B"/>
    <w:rsid w:val="002D442D"/>
    <w:rsid w:val="002D4C0D"/>
    <w:rsid w:val="002D4FA4"/>
    <w:rsid w:val="002D587B"/>
    <w:rsid w:val="002D6015"/>
    <w:rsid w:val="002D67CE"/>
    <w:rsid w:val="002D69E4"/>
    <w:rsid w:val="002D6F62"/>
    <w:rsid w:val="002E070F"/>
    <w:rsid w:val="002E0F11"/>
    <w:rsid w:val="002E21C5"/>
    <w:rsid w:val="002E235A"/>
    <w:rsid w:val="002E33A5"/>
    <w:rsid w:val="002E3BBD"/>
    <w:rsid w:val="002E43CB"/>
    <w:rsid w:val="002E45A3"/>
    <w:rsid w:val="002E531A"/>
    <w:rsid w:val="002E5550"/>
    <w:rsid w:val="002E57CA"/>
    <w:rsid w:val="002E5A39"/>
    <w:rsid w:val="002E5ACA"/>
    <w:rsid w:val="002E5C82"/>
    <w:rsid w:val="002E5D14"/>
    <w:rsid w:val="002E7154"/>
    <w:rsid w:val="002F006F"/>
    <w:rsid w:val="002F0734"/>
    <w:rsid w:val="002F0D40"/>
    <w:rsid w:val="002F13A0"/>
    <w:rsid w:val="002F1D6F"/>
    <w:rsid w:val="002F4143"/>
    <w:rsid w:val="002F4AEB"/>
    <w:rsid w:val="00300FFA"/>
    <w:rsid w:val="00302648"/>
    <w:rsid w:val="0030298D"/>
    <w:rsid w:val="0030477C"/>
    <w:rsid w:val="00304969"/>
    <w:rsid w:val="0030623D"/>
    <w:rsid w:val="003071A9"/>
    <w:rsid w:val="00307258"/>
    <w:rsid w:val="003075CE"/>
    <w:rsid w:val="00310AF8"/>
    <w:rsid w:val="00310F93"/>
    <w:rsid w:val="003120B0"/>
    <w:rsid w:val="00312E43"/>
    <w:rsid w:val="00313179"/>
    <w:rsid w:val="00313573"/>
    <w:rsid w:val="0031432A"/>
    <w:rsid w:val="003148F9"/>
    <w:rsid w:val="00317B7A"/>
    <w:rsid w:val="00317DEC"/>
    <w:rsid w:val="00317EF6"/>
    <w:rsid w:val="00320076"/>
    <w:rsid w:val="003201B7"/>
    <w:rsid w:val="003218AA"/>
    <w:rsid w:val="0032220D"/>
    <w:rsid w:val="003232A8"/>
    <w:rsid w:val="00323FA0"/>
    <w:rsid w:val="00325303"/>
    <w:rsid w:val="00325540"/>
    <w:rsid w:val="00325C29"/>
    <w:rsid w:val="003260FE"/>
    <w:rsid w:val="003264A2"/>
    <w:rsid w:val="00326816"/>
    <w:rsid w:val="0032796A"/>
    <w:rsid w:val="0033045E"/>
    <w:rsid w:val="00331F17"/>
    <w:rsid w:val="0033314D"/>
    <w:rsid w:val="0033363F"/>
    <w:rsid w:val="00333CF9"/>
    <w:rsid w:val="003341BB"/>
    <w:rsid w:val="00334EBE"/>
    <w:rsid w:val="00335772"/>
    <w:rsid w:val="003358B4"/>
    <w:rsid w:val="00335F2F"/>
    <w:rsid w:val="00340782"/>
    <w:rsid w:val="00342F0C"/>
    <w:rsid w:val="00343171"/>
    <w:rsid w:val="00343502"/>
    <w:rsid w:val="00343B09"/>
    <w:rsid w:val="00344EF4"/>
    <w:rsid w:val="0034552A"/>
    <w:rsid w:val="003457F0"/>
    <w:rsid w:val="00345E71"/>
    <w:rsid w:val="0034673A"/>
    <w:rsid w:val="00346C0B"/>
    <w:rsid w:val="003470BF"/>
    <w:rsid w:val="00347FFD"/>
    <w:rsid w:val="00350105"/>
    <w:rsid w:val="00350BE3"/>
    <w:rsid w:val="00351852"/>
    <w:rsid w:val="00353559"/>
    <w:rsid w:val="0035562B"/>
    <w:rsid w:val="00355A5D"/>
    <w:rsid w:val="00356210"/>
    <w:rsid w:val="00356720"/>
    <w:rsid w:val="00356C9D"/>
    <w:rsid w:val="00356EF7"/>
    <w:rsid w:val="00362F22"/>
    <w:rsid w:val="00363074"/>
    <w:rsid w:val="00363183"/>
    <w:rsid w:val="00364A08"/>
    <w:rsid w:val="00364B2B"/>
    <w:rsid w:val="00365028"/>
    <w:rsid w:val="003654ED"/>
    <w:rsid w:val="0036677C"/>
    <w:rsid w:val="003675AD"/>
    <w:rsid w:val="00367EDE"/>
    <w:rsid w:val="00371B2A"/>
    <w:rsid w:val="00372A6E"/>
    <w:rsid w:val="0037392E"/>
    <w:rsid w:val="0037405C"/>
    <w:rsid w:val="003748B3"/>
    <w:rsid w:val="0037548C"/>
    <w:rsid w:val="00375898"/>
    <w:rsid w:val="00376EB5"/>
    <w:rsid w:val="0037717D"/>
    <w:rsid w:val="00377618"/>
    <w:rsid w:val="00381392"/>
    <w:rsid w:val="00382543"/>
    <w:rsid w:val="00382E3E"/>
    <w:rsid w:val="00382FF1"/>
    <w:rsid w:val="00383BC1"/>
    <w:rsid w:val="003846CB"/>
    <w:rsid w:val="00386635"/>
    <w:rsid w:val="0038743E"/>
    <w:rsid w:val="0038792A"/>
    <w:rsid w:val="00387F96"/>
    <w:rsid w:val="003922FE"/>
    <w:rsid w:val="00393189"/>
    <w:rsid w:val="00393A8A"/>
    <w:rsid w:val="003958EB"/>
    <w:rsid w:val="0039596C"/>
    <w:rsid w:val="0039702D"/>
    <w:rsid w:val="00397FFD"/>
    <w:rsid w:val="003A24ED"/>
    <w:rsid w:val="003A2E77"/>
    <w:rsid w:val="003A3ACA"/>
    <w:rsid w:val="003A3E5C"/>
    <w:rsid w:val="003A43FD"/>
    <w:rsid w:val="003A451E"/>
    <w:rsid w:val="003A4B81"/>
    <w:rsid w:val="003A67A0"/>
    <w:rsid w:val="003A6A93"/>
    <w:rsid w:val="003A76BB"/>
    <w:rsid w:val="003B0DD9"/>
    <w:rsid w:val="003B4331"/>
    <w:rsid w:val="003B4A52"/>
    <w:rsid w:val="003B559E"/>
    <w:rsid w:val="003B62E0"/>
    <w:rsid w:val="003B748B"/>
    <w:rsid w:val="003B78D0"/>
    <w:rsid w:val="003B7D8B"/>
    <w:rsid w:val="003C16D6"/>
    <w:rsid w:val="003C1917"/>
    <w:rsid w:val="003C1DF6"/>
    <w:rsid w:val="003C20C1"/>
    <w:rsid w:val="003C2C9D"/>
    <w:rsid w:val="003C4796"/>
    <w:rsid w:val="003C50ED"/>
    <w:rsid w:val="003C625C"/>
    <w:rsid w:val="003C68E8"/>
    <w:rsid w:val="003C74D4"/>
    <w:rsid w:val="003C7EB8"/>
    <w:rsid w:val="003D1B95"/>
    <w:rsid w:val="003D245B"/>
    <w:rsid w:val="003D247B"/>
    <w:rsid w:val="003D2F8C"/>
    <w:rsid w:val="003D3024"/>
    <w:rsid w:val="003D41FB"/>
    <w:rsid w:val="003D4AA8"/>
    <w:rsid w:val="003D51C0"/>
    <w:rsid w:val="003D5E61"/>
    <w:rsid w:val="003D6624"/>
    <w:rsid w:val="003D77E3"/>
    <w:rsid w:val="003D7CF2"/>
    <w:rsid w:val="003E00B9"/>
    <w:rsid w:val="003E06CA"/>
    <w:rsid w:val="003E1DD8"/>
    <w:rsid w:val="003E2332"/>
    <w:rsid w:val="003E2C28"/>
    <w:rsid w:val="003E2F65"/>
    <w:rsid w:val="003E2FE1"/>
    <w:rsid w:val="003E341A"/>
    <w:rsid w:val="003E35B2"/>
    <w:rsid w:val="003E4C05"/>
    <w:rsid w:val="003E551D"/>
    <w:rsid w:val="003E5759"/>
    <w:rsid w:val="003E58D8"/>
    <w:rsid w:val="003E607E"/>
    <w:rsid w:val="003E620C"/>
    <w:rsid w:val="003E7E71"/>
    <w:rsid w:val="003F02A4"/>
    <w:rsid w:val="003F1DE8"/>
    <w:rsid w:val="003F2CEA"/>
    <w:rsid w:val="003F37DE"/>
    <w:rsid w:val="003F3D46"/>
    <w:rsid w:val="003F4411"/>
    <w:rsid w:val="003F4ADA"/>
    <w:rsid w:val="003F65A0"/>
    <w:rsid w:val="004001E1"/>
    <w:rsid w:val="00400367"/>
    <w:rsid w:val="004003F0"/>
    <w:rsid w:val="004007F8"/>
    <w:rsid w:val="004008BD"/>
    <w:rsid w:val="00400935"/>
    <w:rsid w:val="00402109"/>
    <w:rsid w:val="00403212"/>
    <w:rsid w:val="004046F8"/>
    <w:rsid w:val="0040554F"/>
    <w:rsid w:val="004063EB"/>
    <w:rsid w:val="00407A66"/>
    <w:rsid w:val="00410048"/>
    <w:rsid w:val="004100A7"/>
    <w:rsid w:val="00410C0C"/>
    <w:rsid w:val="0041172C"/>
    <w:rsid w:val="0041396A"/>
    <w:rsid w:val="00415416"/>
    <w:rsid w:val="004165BD"/>
    <w:rsid w:val="0041748E"/>
    <w:rsid w:val="004175DA"/>
    <w:rsid w:val="004216B2"/>
    <w:rsid w:val="00422D53"/>
    <w:rsid w:val="00423CE2"/>
    <w:rsid w:val="00423D53"/>
    <w:rsid w:val="00424EED"/>
    <w:rsid w:val="00426581"/>
    <w:rsid w:val="00426A5A"/>
    <w:rsid w:val="00427AD2"/>
    <w:rsid w:val="00430EC3"/>
    <w:rsid w:val="00431983"/>
    <w:rsid w:val="00431DAE"/>
    <w:rsid w:val="00433471"/>
    <w:rsid w:val="0043568C"/>
    <w:rsid w:val="0043574D"/>
    <w:rsid w:val="00435995"/>
    <w:rsid w:val="00436F19"/>
    <w:rsid w:val="004401CC"/>
    <w:rsid w:val="00440D3B"/>
    <w:rsid w:val="004411CD"/>
    <w:rsid w:val="004412B6"/>
    <w:rsid w:val="00443F8F"/>
    <w:rsid w:val="0044479A"/>
    <w:rsid w:val="00444AA6"/>
    <w:rsid w:val="00445488"/>
    <w:rsid w:val="0044679C"/>
    <w:rsid w:val="004500F9"/>
    <w:rsid w:val="00450268"/>
    <w:rsid w:val="004504C3"/>
    <w:rsid w:val="0045089E"/>
    <w:rsid w:val="004513F4"/>
    <w:rsid w:val="004521CA"/>
    <w:rsid w:val="00453B91"/>
    <w:rsid w:val="00453BFA"/>
    <w:rsid w:val="00453FAA"/>
    <w:rsid w:val="0045624B"/>
    <w:rsid w:val="00456839"/>
    <w:rsid w:val="004569F9"/>
    <w:rsid w:val="00456E10"/>
    <w:rsid w:val="0045746F"/>
    <w:rsid w:val="00457660"/>
    <w:rsid w:val="0046044A"/>
    <w:rsid w:val="00460F53"/>
    <w:rsid w:val="0046223E"/>
    <w:rsid w:val="004631B4"/>
    <w:rsid w:val="004637DA"/>
    <w:rsid w:val="00465C9D"/>
    <w:rsid w:val="004663B5"/>
    <w:rsid w:val="0046659C"/>
    <w:rsid w:val="004667D6"/>
    <w:rsid w:val="00470A1E"/>
    <w:rsid w:val="004712A5"/>
    <w:rsid w:val="00471787"/>
    <w:rsid w:val="0047386A"/>
    <w:rsid w:val="00476A39"/>
    <w:rsid w:val="00476A55"/>
    <w:rsid w:val="004771CE"/>
    <w:rsid w:val="00483E43"/>
    <w:rsid w:val="00484A4F"/>
    <w:rsid w:val="00484E0C"/>
    <w:rsid w:val="00484FEB"/>
    <w:rsid w:val="00485BCA"/>
    <w:rsid w:val="00486B47"/>
    <w:rsid w:val="00487058"/>
    <w:rsid w:val="0048733C"/>
    <w:rsid w:val="00490A97"/>
    <w:rsid w:val="00490FC0"/>
    <w:rsid w:val="00491011"/>
    <w:rsid w:val="00491824"/>
    <w:rsid w:val="0049236F"/>
    <w:rsid w:val="00493F7A"/>
    <w:rsid w:val="00494046"/>
    <w:rsid w:val="00494482"/>
    <w:rsid w:val="00495E87"/>
    <w:rsid w:val="00495F33"/>
    <w:rsid w:val="00496F01"/>
    <w:rsid w:val="00497172"/>
    <w:rsid w:val="00497189"/>
    <w:rsid w:val="004A0D9F"/>
    <w:rsid w:val="004A39B5"/>
    <w:rsid w:val="004A4D7B"/>
    <w:rsid w:val="004A5033"/>
    <w:rsid w:val="004A5D18"/>
    <w:rsid w:val="004A6B91"/>
    <w:rsid w:val="004A7C27"/>
    <w:rsid w:val="004A7D8D"/>
    <w:rsid w:val="004B13C4"/>
    <w:rsid w:val="004B217F"/>
    <w:rsid w:val="004B2904"/>
    <w:rsid w:val="004B2DBB"/>
    <w:rsid w:val="004B3147"/>
    <w:rsid w:val="004B335E"/>
    <w:rsid w:val="004B5026"/>
    <w:rsid w:val="004B5DE7"/>
    <w:rsid w:val="004B6270"/>
    <w:rsid w:val="004B6556"/>
    <w:rsid w:val="004B6CD8"/>
    <w:rsid w:val="004B7B56"/>
    <w:rsid w:val="004C0E2A"/>
    <w:rsid w:val="004C1B41"/>
    <w:rsid w:val="004C2372"/>
    <w:rsid w:val="004C27D0"/>
    <w:rsid w:val="004C2944"/>
    <w:rsid w:val="004C2FB0"/>
    <w:rsid w:val="004C32C5"/>
    <w:rsid w:val="004C33C6"/>
    <w:rsid w:val="004C3D5F"/>
    <w:rsid w:val="004C49A7"/>
    <w:rsid w:val="004C6923"/>
    <w:rsid w:val="004C6CD5"/>
    <w:rsid w:val="004C715B"/>
    <w:rsid w:val="004C7DBF"/>
    <w:rsid w:val="004D10FB"/>
    <w:rsid w:val="004D1646"/>
    <w:rsid w:val="004D1A8D"/>
    <w:rsid w:val="004D1B2F"/>
    <w:rsid w:val="004D25B1"/>
    <w:rsid w:val="004D372F"/>
    <w:rsid w:val="004D3BC9"/>
    <w:rsid w:val="004D3D65"/>
    <w:rsid w:val="004D4C22"/>
    <w:rsid w:val="004D4D4A"/>
    <w:rsid w:val="004D594D"/>
    <w:rsid w:val="004D5FE8"/>
    <w:rsid w:val="004D6AA6"/>
    <w:rsid w:val="004E03B2"/>
    <w:rsid w:val="004E08FB"/>
    <w:rsid w:val="004E273C"/>
    <w:rsid w:val="004E3233"/>
    <w:rsid w:val="004E4840"/>
    <w:rsid w:val="004E58C5"/>
    <w:rsid w:val="004E59A6"/>
    <w:rsid w:val="004E5D1A"/>
    <w:rsid w:val="004E63FD"/>
    <w:rsid w:val="004E6A06"/>
    <w:rsid w:val="004E702A"/>
    <w:rsid w:val="004E78C8"/>
    <w:rsid w:val="004F04D3"/>
    <w:rsid w:val="004F0779"/>
    <w:rsid w:val="004F17BB"/>
    <w:rsid w:val="004F20BB"/>
    <w:rsid w:val="004F2C54"/>
    <w:rsid w:val="004F2D3D"/>
    <w:rsid w:val="004F6DDE"/>
    <w:rsid w:val="004F765F"/>
    <w:rsid w:val="004F783C"/>
    <w:rsid w:val="005001FF"/>
    <w:rsid w:val="005009BF"/>
    <w:rsid w:val="005014EE"/>
    <w:rsid w:val="00501670"/>
    <w:rsid w:val="005025DD"/>
    <w:rsid w:val="00502D83"/>
    <w:rsid w:val="00502DA0"/>
    <w:rsid w:val="005039FD"/>
    <w:rsid w:val="00504323"/>
    <w:rsid w:val="00505614"/>
    <w:rsid w:val="005064D7"/>
    <w:rsid w:val="00506F9F"/>
    <w:rsid w:val="005122A2"/>
    <w:rsid w:val="00512C79"/>
    <w:rsid w:val="00515352"/>
    <w:rsid w:val="00515685"/>
    <w:rsid w:val="00517CBA"/>
    <w:rsid w:val="00521360"/>
    <w:rsid w:val="0052184E"/>
    <w:rsid w:val="00522D9C"/>
    <w:rsid w:val="00522EA4"/>
    <w:rsid w:val="00524EEE"/>
    <w:rsid w:val="0052523F"/>
    <w:rsid w:val="00530578"/>
    <w:rsid w:val="00531208"/>
    <w:rsid w:val="00532AC4"/>
    <w:rsid w:val="00533366"/>
    <w:rsid w:val="00533415"/>
    <w:rsid w:val="00533B75"/>
    <w:rsid w:val="00534B95"/>
    <w:rsid w:val="00535C68"/>
    <w:rsid w:val="00536236"/>
    <w:rsid w:val="00536B01"/>
    <w:rsid w:val="00536DE3"/>
    <w:rsid w:val="00537363"/>
    <w:rsid w:val="00537673"/>
    <w:rsid w:val="005410D3"/>
    <w:rsid w:val="00541ABD"/>
    <w:rsid w:val="00542493"/>
    <w:rsid w:val="005428F4"/>
    <w:rsid w:val="00542965"/>
    <w:rsid w:val="00542EA5"/>
    <w:rsid w:val="00543C9A"/>
    <w:rsid w:val="0054427D"/>
    <w:rsid w:val="005457F7"/>
    <w:rsid w:val="005464D8"/>
    <w:rsid w:val="00546811"/>
    <w:rsid w:val="00547138"/>
    <w:rsid w:val="00547E7F"/>
    <w:rsid w:val="00553731"/>
    <w:rsid w:val="005537ED"/>
    <w:rsid w:val="0055521D"/>
    <w:rsid w:val="00556B32"/>
    <w:rsid w:val="0055764F"/>
    <w:rsid w:val="00557E27"/>
    <w:rsid w:val="00560328"/>
    <w:rsid w:val="00562C4F"/>
    <w:rsid w:val="005631E3"/>
    <w:rsid w:val="0056324B"/>
    <w:rsid w:val="00563D4D"/>
    <w:rsid w:val="005658F4"/>
    <w:rsid w:val="00565A13"/>
    <w:rsid w:val="00565D4F"/>
    <w:rsid w:val="00566A56"/>
    <w:rsid w:val="00566CEA"/>
    <w:rsid w:val="00567748"/>
    <w:rsid w:val="00567D03"/>
    <w:rsid w:val="00567E22"/>
    <w:rsid w:val="005700EA"/>
    <w:rsid w:val="005704DE"/>
    <w:rsid w:val="005706F0"/>
    <w:rsid w:val="00570B40"/>
    <w:rsid w:val="005716CC"/>
    <w:rsid w:val="00572A59"/>
    <w:rsid w:val="005739C1"/>
    <w:rsid w:val="00573D2F"/>
    <w:rsid w:val="005753D0"/>
    <w:rsid w:val="00576293"/>
    <w:rsid w:val="0057688A"/>
    <w:rsid w:val="00577472"/>
    <w:rsid w:val="0057777E"/>
    <w:rsid w:val="0057786D"/>
    <w:rsid w:val="00577AD7"/>
    <w:rsid w:val="00581BA7"/>
    <w:rsid w:val="0058299B"/>
    <w:rsid w:val="00582C0F"/>
    <w:rsid w:val="00582F67"/>
    <w:rsid w:val="00583DBD"/>
    <w:rsid w:val="00584759"/>
    <w:rsid w:val="0058484C"/>
    <w:rsid w:val="00584AE9"/>
    <w:rsid w:val="005851FA"/>
    <w:rsid w:val="00586B7D"/>
    <w:rsid w:val="00587762"/>
    <w:rsid w:val="00587B6C"/>
    <w:rsid w:val="00587E25"/>
    <w:rsid w:val="00587E88"/>
    <w:rsid w:val="005916DC"/>
    <w:rsid w:val="0059348A"/>
    <w:rsid w:val="00594A17"/>
    <w:rsid w:val="00594AE1"/>
    <w:rsid w:val="00596967"/>
    <w:rsid w:val="00596D8F"/>
    <w:rsid w:val="005971DB"/>
    <w:rsid w:val="00597D05"/>
    <w:rsid w:val="005A1B57"/>
    <w:rsid w:val="005A1E46"/>
    <w:rsid w:val="005A21CB"/>
    <w:rsid w:val="005A2AC0"/>
    <w:rsid w:val="005A2C20"/>
    <w:rsid w:val="005A3A9F"/>
    <w:rsid w:val="005A4BC8"/>
    <w:rsid w:val="005A5856"/>
    <w:rsid w:val="005A771C"/>
    <w:rsid w:val="005B1153"/>
    <w:rsid w:val="005B14A6"/>
    <w:rsid w:val="005B375C"/>
    <w:rsid w:val="005B643D"/>
    <w:rsid w:val="005B74B1"/>
    <w:rsid w:val="005C0D5E"/>
    <w:rsid w:val="005C1FF8"/>
    <w:rsid w:val="005C278E"/>
    <w:rsid w:val="005C434E"/>
    <w:rsid w:val="005C51A6"/>
    <w:rsid w:val="005C6689"/>
    <w:rsid w:val="005C7226"/>
    <w:rsid w:val="005C7463"/>
    <w:rsid w:val="005D04DD"/>
    <w:rsid w:val="005D0E6D"/>
    <w:rsid w:val="005D17BD"/>
    <w:rsid w:val="005D2027"/>
    <w:rsid w:val="005D3514"/>
    <w:rsid w:val="005D5631"/>
    <w:rsid w:val="005D65BC"/>
    <w:rsid w:val="005D691F"/>
    <w:rsid w:val="005D76C5"/>
    <w:rsid w:val="005E2818"/>
    <w:rsid w:val="005E517F"/>
    <w:rsid w:val="005E5323"/>
    <w:rsid w:val="005E5EA0"/>
    <w:rsid w:val="005E63FD"/>
    <w:rsid w:val="005E6A00"/>
    <w:rsid w:val="005F0723"/>
    <w:rsid w:val="005F0A6E"/>
    <w:rsid w:val="005F1779"/>
    <w:rsid w:val="005F4683"/>
    <w:rsid w:val="00600489"/>
    <w:rsid w:val="00600865"/>
    <w:rsid w:val="0060125D"/>
    <w:rsid w:val="00601FB9"/>
    <w:rsid w:val="0060430C"/>
    <w:rsid w:val="006055C0"/>
    <w:rsid w:val="006067D6"/>
    <w:rsid w:val="00607D3A"/>
    <w:rsid w:val="0061016F"/>
    <w:rsid w:val="00610BA9"/>
    <w:rsid w:val="00610FD7"/>
    <w:rsid w:val="00613AFF"/>
    <w:rsid w:val="00613DC4"/>
    <w:rsid w:val="00613DCB"/>
    <w:rsid w:val="006141F0"/>
    <w:rsid w:val="006158D1"/>
    <w:rsid w:val="006160DA"/>
    <w:rsid w:val="00616AEA"/>
    <w:rsid w:val="006170FE"/>
    <w:rsid w:val="00617261"/>
    <w:rsid w:val="0061750E"/>
    <w:rsid w:val="006179C8"/>
    <w:rsid w:val="006215D3"/>
    <w:rsid w:val="00621648"/>
    <w:rsid w:val="0062293E"/>
    <w:rsid w:val="006231AC"/>
    <w:rsid w:val="0062467D"/>
    <w:rsid w:val="006259A6"/>
    <w:rsid w:val="00625EA8"/>
    <w:rsid w:val="006271F2"/>
    <w:rsid w:val="00627CDC"/>
    <w:rsid w:val="00631B80"/>
    <w:rsid w:val="00631D63"/>
    <w:rsid w:val="00632E9D"/>
    <w:rsid w:val="0063323D"/>
    <w:rsid w:val="006348DF"/>
    <w:rsid w:val="0063748A"/>
    <w:rsid w:val="00637BA5"/>
    <w:rsid w:val="00637DB3"/>
    <w:rsid w:val="006401D6"/>
    <w:rsid w:val="00640D5F"/>
    <w:rsid w:val="00641287"/>
    <w:rsid w:val="00641B84"/>
    <w:rsid w:val="006426D7"/>
    <w:rsid w:val="00642849"/>
    <w:rsid w:val="00642E1A"/>
    <w:rsid w:val="00643F58"/>
    <w:rsid w:val="006452DF"/>
    <w:rsid w:val="006452F3"/>
    <w:rsid w:val="006454F8"/>
    <w:rsid w:val="0064622E"/>
    <w:rsid w:val="00646828"/>
    <w:rsid w:val="006469CE"/>
    <w:rsid w:val="00646B41"/>
    <w:rsid w:val="00647C99"/>
    <w:rsid w:val="00647FF0"/>
    <w:rsid w:val="006518A4"/>
    <w:rsid w:val="00652FB7"/>
    <w:rsid w:val="0065388B"/>
    <w:rsid w:val="00654BF8"/>
    <w:rsid w:val="006557B3"/>
    <w:rsid w:val="006567EA"/>
    <w:rsid w:val="00656AD9"/>
    <w:rsid w:val="00657758"/>
    <w:rsid w:val="006577B0"/>
    <w:rsid w:val="00661B25"/>
    <w:rsid w:val="006621C4"/>
    <w:rsid w:val="0066253C"/>
    <w:rsid w:val="0066351F"/>
    <w:rsid w:val="0066377F"/>
    <w:rsid w:val="006637BE"/>
    <w:rsid w:val="00663AE1"/>
    <w:rsid w:val="00664149"/>
    <w:rsid w:val="006646DF"/>
    <w:rsid w:val="0066492F"/>
    <w:rsid w:val="00664DD0"/>
    <w:rsid w:val="00666713"/>
    <w:rsid w:val="00667099"/>
    <w:rsid w:val="00670101"/>
    <w:rsid w:val="00673374"/>
    <w:rsid w:val="006739C3"/>
    <w:rsid w:val="00674072"/>
    <w:rsid w:val="006745C2"/>
    <w:rsid w:val="00674995"/>
    <w:rsid w:val="00674F00"/>
    <w:rsid w:val="00676157"/>
    <w:rsid w:val="006770A0"/>
    <w:rsid w:val="00677158"/>
    <w:rsid w:val="006802EA"/>
    <w:rsid w:val="00680E33"/>
    <w:rsid w:val="0068123D"/>
    <w:rsid w:val="006816AC"/>
    <w:rsid w:val="00682781"/>
    <w:rsid w:val="0068341D"/>
    <w:rsid w:val="00684A21"/>
    <w:rsid w:val="00684C62"/>
    <w:rsid w:val="00685162"/>
    <w:rsid w:val="006865EE"/>
    <w:rsid w:val="00686996"/>
    <w:rsid w:val="006872BA"/>
    <w:rsid w:val="00692853"/>
    <w:rsid w:val="00692F6E"/>
    <w:rsid w:val="006954B2"/>
    <w:rsid w:val="00695D82"/>
    <w:rsid w:val="006960BF"/>
    <w:rsid w:val="00696CFD"/>
    <w:rsid w:val="006A02FD"/>
    <w:rsid w:val="006A0D80"/>
    <w:rsid w:val="006A0FC1"/>
    <w:rsid w:val="006A106F"/>
    <w:rsid w:val="006A2054"/>
    <w:rsid w:val="006A4D63"/>
    <w:rsid w:val="006A5214"/>
    <w:rsid w:val="006A60FB"/>
    <w:rsid w:val="006A669B"/>
    <w:rsid w:val="006A7498"/>
    <w:rsid w:val="006A7FFE"/>
    <w:rsid w:val="006B3310"/>
    <w:rsid w:val="006B3A74"/>
    <w:rsid w:val="006B41FB"/>
    <w:rsid w:val="006B4867"/>
    <w:rsid w:val="006B4BD6"/>
    <w:rsid w:val="006B6459"/>
    <w:rsid w:val="006B746C"/>
    <w:rsid w:val="006B7F7A"/>
    <w:rsid w:val="006C0F58"/>
    <w:rsid w:val="006C31CC"/>
    <w:rsid w:val="006C34E7"/>
    <w:rsid w:val="006C37CA"/>
    <w:rsid w:val="006C4E8E"/>
    <w:rsid w:val="006C56E1"/>
    <w:rsid w:val="006C66D4"/>
    <w:rsid w:val="006C6D86"/>
    <w:rsid w:val="006C6F97"/>
    <w:rsid w:val="006D0766"/>
    <w:rsid w:val="006D0FB9"/>
    <w:rsid w:val="006D115F"/>
    <w:rsid w:val="006D120C"/>
    <w:rsid w:val="006D1590"/>
    <w:rsid w:val="006D1810"/>
    <w:rsid w:val="006D2647"/>
    <w:rsid w:val="006D2BFC"/>
    <w:rsid w:val="006D372D"/>
    <w:rsid w:val="006D46F7"/>
    <w:rsid w:val="006D4BBD"/>
    <w:rsid w:val="006D4E64"/>
    <w:rsid w:val="006D54B9"/>
    <w:rsid w:val="006D5C49"/>
    <w:rsid w:val="006D5F56"/>
    <w:rsid w:val="006D6C89"/>
    <w:rsid w:val="006D795F"/>
    <w:rsid w:val="006E0571"/>
    <w:rsid w:val="006E1135"/>
    <w:rsid w:val="006E1B35"/>
    <w:rsid w:val="006E2EFF"/>
    <w:rsid w:val="006E311C"/>
    <w:rsid w:val="006E3BB7"/>
    <w:rsid w:val="006E4349"/>
    <w:rsid w:val="006E4934"/>
    <w:rsid w:val="006E5399"/>
    <w:rsid w:val="006E57EE"/>
    <w:rsid w:val="006E5CA4"/>
    <w:rsid w:val="006E5D54"/>
    <w:rsid w:val="006F1CCD"/>
    <w:rsid w:val="006F1D1F"/>
    <w:rsid w:val="006F212C"/>
    <w:rsid w:val="006F2262"/>
    <w:rsid w:val="006F3396"/>
    <w:rsid w:val="006F416A"/>
    <w:rsid w:val="006F465A"/>
    <w:rsid w:val="006F4FBB"/>
    <w:rsid w:val="006F55E0"/>
    <w:rsid w:val="006F7AC1"/>
    <w:rsid w:val="006F7D8F"/>
    <w:rsid w:val="007005E2"/>
    <w:rsid w:val="00700930"/>
    <w:rsid w:val="00700A43"/>
    <w:rsid w:val="00701C89"/>
    <w:rsid w:val="00702012"/>
    <w:rsid w:val="007029A1"/>
    <w:rsid w:val="007033BB"/>
    <w:rsid w:val="0070395F"/>
    <w:rsid w:val="00704E39"/>
    <w:rsid w:val="00705970"/>
    <w:rsid w:val="00705DAE"/>
    <w:rsid w:val="00706068"/>
    <w:rsid w:val="00706343"/>
    <w:rsid w:val="007066D3"/>
    <w:rsid w:val="0070713E"/>
    <w:rsid w:val="0070748E"/>
    <w:rsid w:val="007079D6"/>
    <w:rsid w:val="00710410"/>
    <w:rsid w:val="00711A29"/>
    <w:rsid w:val="007123ED"/>
    <w:rsid w:val="00712639"/>
    <w:rsid w:val="0071288F"/>
    <w:rsid w:val="00713E12"/>
    <w:rsid w:val="0071403A"/>
    <w:rsid w:val="00714418"/>
    <w:rsid w:val="00714A87"/>
    <w:rsid w:val="00714C69"/>
    <w:rsid w:val="007164E1"/>
    <w:rsid w:val="00720980"/>
    <w:rsid w:val="00721D3D"/>
    <w:rsid w:val="0072239D"/>
    <w:rsid w:val="00723A2C"/>
    <w:rsid w:val="00723E41"/>
    <w:rsid w:val="00725DE7"/>
    <w:rsid w:val="00727974"/>
    <w:rsid w:val="0073002C"/>
    <w:rsid w:val="0073064D"/>
    <w:rsid w:val="00731FF4"/>
    <w:rsid w:val="00732CA8"/>
    <w:rsid w:val="00732D9D"/>
    <w:rsid w:val="00733E12"/>
    <w:rsid w:val="00734900"/>
    <w:rsid w:val="00734FA0"/>
    <w:rsid w:val="0073544D"/>
    <w:rsid w:val="0073590F"/>
    <w:rsid w:val="007359A2"/>
    <w:rsid w:val="007364A3"/>
    <w:rsid w:val="00737890"/>
    <w:rsid w:val="00740B3B"/>
    <w:rsid w:val="007416D4"/>
    <w:rsid w:val="007444B7"/>
    <w:rsid w:val="0074494C"/>
    <w:rsid w:val="0074495B"/>
    <w:rsid w:val="00745965"/>
    <w:rsid w:val="007463C2"/>
    <w:rsid w:val="007477E3"/>
    <w:rsid w:val="00747E8D"/>
    <w:rsid w:val="00750984"/>
    <w:rsid w:val="00750C96"/>
    <w:rsid w:val="00750D3B"/>
    <w:rsid w:val="007517D5"/>
    <w:rsid w:val="00752D6A"/>
    <w:rsid w:val="0075523C"/>
    <w:rsid w:val="007553E3"/>
    <w:rsid w:val="00755F50"/>
    <w:rsid w:val="007562C2"/>
    <w:rsid w:val="00756B65"/>
    <w:rsid w:val="00757340"/>
    <w:rsid w:val="00757675"/>
    <w:rsid w:val="00757E17"/>
    <w:rsid w:val="007602F9"/>
    <w:rsid w:val="007610F5"/>
    <w:rsid w:val="00761CA8"/>
    <w:rsid w:val="00762C3E"/>
    <w:rsid w:val="00764B7F"/>
    <w:rsid w:val="00764BFA"/>
    <w:rsid w:val="00764C71"/>
    <w:rsid w:val="00764C8E"/>
    <w:rsid w:val="00765462"/>
    <w:rsid w:val="00765D6A"/>
    <w:rsid w:val="00766F41"/>
    <w:rsid w:val="00770001"/>
    <w:rsid w:val="00770B44"/>
    <w:rsid w:val="00772423"/>
    <w:rsid w:val="007728C2"/>
    <w:rsid w:val="00772BBB"/>
    <w:rsid w:val="00772FCB"/>
    <w:rsid w:val="00773B7A"/>
    <w:rsid w:val="00774F5F"/>
    <w:rsid w:val="00776125"/>
    <w:rsid w:val="007764F8"/>
    <w:rsid w:val="00780364"/>
    <w:rsid w:val="0078177C"/>
    <w:rsid w:val="00782A89"/>
    <w:rsid w:val="007835DB"/>
    <w:rsid w:val="00784436"/>
    <w:rsid w:val="00785365"/>
    <w:rsid w:val="00786A8D"/>
    <w:rsid w:val="00786ECA"/>
    <w:rsid w:val="00787BEF"/>
    <w:rsid w:val="0079017F"/>
    <w:rsid w:val="007903DF"/>
    <w:rsid w:val="00791AD8"/>
    <w:rsid w:val="00791E1D"/>
    <w:rsid w:val="00792C95"/>
    <w:rsid w:val="007963B7"/>
    <w:rsid w:val="00796DCE"/>
    <w:rsid w:val="00797743"/>
    <w:rsid w:val="007A02F1"/>
    <w:rsid w:val="007A0E7A"/>
    <w:rsid w:val="007A1C88"/>
    <w:rsid w:val="007A2524"/>
    <w:rsid w:val="007A26A8"/>
    <w:rsid w:val="007A3045"/>
    <w:rsid w:val="007A384B"/>
    <w:rsid w:val="007A3A0A"/>
    <w:rsid w:val="007A3B6C"/>
    <w:rsid w:val="007A41A1"/>
    <w:rsid w:val="007A44A9"/>
    <w:rsid w:val="007A5C63"/>
    <w:rsid w:val="007A5ECB"/>
    <w:rsid w:val="007A5FAB"/>
    <w:rsid w:val="007A6CD6"/>
    <w:rsid w:val="007A6D0A"/>
    <w:rsid w:val="007A7EE6"/>
    <w:rsid w:val="007B2F56"/>
    <w:rsid w:val="007B300A"/>
    <w:rsid w:val="007B3719"/>
    <w:rsid w:val="007B40A9"/>
    <w:rsid w:val="007B5737"/>
    <w:rsid w:val="007B6609"/>
    <w:rsid w:val="007B77C6"/>
    <w:rsid w:val="007C0401"/>
    <w:rsid w:val="007C1A2E"/>
    <w:rsid w:val="007C73B6"/>
    <w:rsid w:val="007C7F68"/>
    <w:rsid w:val="007D23F6"/>
    <w:rsid w:val="007D24C6"/>
    <w:rsid w:val="007D2D41"/>
    <w:rsid w:val="007D6126"/>
    <w:rsid w:val="007D7F89"/>
    <w:rsid w:val="007E090E"/>
    <w:rsid w:val="007E0E1D"/>
    <w:rsid w:val="007E0FF6"/>
    <w:rsid w:val="007E3328"/>
    <w:rsid w:val="007E40CA"/>
    <w:rsid w:val="007E443C"/>
    <w:rsid w:val="007E5B6E"/>
    <w:rsid w:val="007E5C74"/>
    <w:rsid w:val="007E5E4C"/>
    <w:rsid w:val="007E63F8"/>
    <w:rsid w:val="007E74D7"/>
    <w:rsid w:val="007E7A58"/>
    <w:rsid w:val="007F0095"/>
    <w:rsid w:val="007F0363"/>
    <w:rsid w:val="007F047C"/>
    <w:rsid w:val="007F124B"/>
    <w:rsid w:val="007F1434"/>
    <w:rsid w:val="007F1BD0"/>
    <w:rsid w:val="007F30C2"/>
    <w:rsid w:val="007F3284"/>
    <w:rsid w:val="007F34B6"/>
    <w:rsid w:val="007F3E26"/>
    <w:rsid w:val="007F41F9"/>
    <w:rsid w:val="007F5345"/>
    <w:rsid w:val="007F5622"/>
    <w:rsid w:val="007F5856"/>
    <w:rsid w:val="007F5DC8"/>
    <w:rsid w:val="007F5E40"/>
    <w:rsid w:val="007F6F31"/>
    <w:rsid w:val="00800008"/>
    <w:rsid w:val="008007F1"/>
    <w:rsid w:val="00800EFF"/>
    <w:rsid w:val="0080146F"/>
    <w:rsid w:val="00802007"/>
    <w:rsid w:val="00802281"/>
    <w:rsid w:val="0080228C"/>
    <w:rsid w:val="00804DF9"/>
    <w:rsid w:val="00804E17"/>
    <w:rsid w:val="00805B45"/>
    <w:rsid w:val="008074AB"/>
    <w:rsid w:val="00810C0D"/>
    <w:rsid w:val="00811D32"/>
    <w:rsid w:val="008126E8"/>
    <w:rsid w:val="0081339A"/>
    <w:rsid w:val="00813631"/>
    <w:rsid w:val="008140B6"/>
    <w:rsid w:val="0081495F"/>
    <w:rsid w:val="00814AF5"/>
    <w:rsid w:val="00815BED"/>
    <w:rsid w:val="00817679"/>
    <w:rsid w:val="008215C3"/>
    <w:rsid w:val="00822DFC"/>
    <w:rsid w:val="0082346B"/>
    <w:rsid w:val="008237AD"/>
    <w:rsid w:val="00823D1A"/>
    <w:rsid w:val="00824031"/>
    <w:rsid w:val="0082525D"/>
    <w:rsid w:val="00825AB9"/>
    <w:rsid w:val="008273DA"/>
    <w:rsid w:val="00827878"/>
    <w:rsid w:val="00830680"/>
    <w:rsid w:val="008317DB"/>
    <w:rsid w:val="00831803"/>
    <w:rsid w:val="00831A13"/>
    <w:rsid w:val="00831C40"/>
    <w:rsid w:val="00832B61"/>
    <w:rsid w:val="00833FFB"/>
    <w:rsid w:val="008342CA"/>
    <w:rsid w:val="00835F21"/>
    <w:rsid w:val="00835FCC"/>
    <w:rsid w:val="00837264"/>
    <w:rsid w:val="008379D5"/>
    <w:rsid w:val="00840514"/>
    <w:rsid w:val="00842195"/>
    <w:rsid w:val="00842E87"/>
    <w:rsid w:val="008431D2"/>
    <w:rsid w:val="008435DE"/>
    <w:rsid w:val="0084408F"/>
    <w:rsid w:val="00844D23"/>
    <w:rsid w:val="008455B0"/>
    <w:rsid w:val="008509DA"/>
    <w:rsid w:val="00850CB2"/>
    <w:rsid w:val="00851079"/>
    <w:rsid w:val="00851BF8"/>
    <w:rsid w:val="008525D2"/>
    <w:rsid w:val="00853E08"/>
    <w:rsid w:val="00853E09"/>
    <w:rsid w:val="00854015"/>
    <w:rsid w:val="0085646E"/>
    <w:rsid w:val="00856C35"/>
    <w:rsid w:val="00856F2D"/>
    <w:rsid w:val="00861C5E"/>
    <w:rsid w:val="00861FF4"/>
    <w:rsid w:val="00862320"/>
    <w:rsid w:val="00863081"/>
    <w:rsid w:val="008655E2"/>
    <w:rsid w:val="008657CA"/>
    <w:rsid w:val="00866058"/>
    <w:rsid w:val="008663A7"/>
    <w:rsid w:val="008663D7"/>
    <w:rsid w:val="00866BE8"/>
    <w:rsid w:val="00866D30"/>
    <w:rsid w:val="00867F19"/>
    <w:rsid w:val="0087022C"/>
    <w:rsid w:val="008708D7"/>
    <w:rsid w:val="00871157"/>
    <w:rsid w:val="00872104"/>
    <w:rsid w:val="0087342B"/>
    <w:rsid w:val="00873BCA"/>
    <w:rsid w:val="008743A3"/>
    <w:rsid w:val="00874D35"/>
    <w:rsid w:val="008772F9"/>
    <w:rsid w:val="008772FC"/>
    <w:rsid w:val="0087732B"/>
    <w:rsid w:val="0087738B"/>
    <w:rsid w:val="0088037B"/>
    <w:rsid w:val="00881A73"/>
    <w:rsid w:val="00881C7D"/>
    <w:rsid w:val="0088295E"/>
    <w:rsid w:val="00883AA6"/>
    <w:rsid w:val="00884A3C"/>
    <w:rsid w:val="00884AAF"/>
    <w:rsid w:val="00884CED"/>
    <w:rsid w:val="00884E46"/>
    <w:rsid w:val="0088518C"/>
    <w:rsid w:val="00886009"/>
    <w:rsid w:val="00887535"/>
    <w:rsid w:val="00887B90"/>
    <w:rsid w:val="008902B2"/>
    <w:rsid w:val="00890A89"/>
    <w:rsid w:val="00890CB2"/>
    <w:rsid w:val="00894017"/>
    <w:rsid w:val="0089455E"/>
    <w:rsid w:val="0089474E"/>
    <w:rsid w:val="008947CE"/>
    <w:rsid w:val="008949FF"/>
    <w:rsid w:val="008955B3"/>
    <w:rsid w:val="00895B87"/>
    <w:rsid w:val="00895ED1"/>
    <w:rsid w:val="00896148"/>
    <w:rsid w:val="00896B0D"/>
    <w:rsid w:val="00897B6B"/>
    <w:rsid w:val="008A0312"/>
    <w:rsid w:val="008A1D69"/>
    <w:rsid w:val="008A2BF9"/>
    <w:rsid w:val="008A4CD1"/>
    <w:rsid w:val="008A4F15"/>
    <w:rsid w:val="008A58D8"/>
    <w:rsid w:val="008A5B83"/>
    <w:rsid w:val="008A66D2"/>
    <w:rsid w:val="008A6934"/>
    <w:rsid w:val="008A7002"/>
    <w:rsid w:val="008A77A1"/>
    <w:rsid w:val="008B05DC"/>
    <w:rsid w:val="008B12A4"/>
    <w:rsid w:val="008B1FDB"/>
    <w:rsid w:val="008B2399"/>
    <w:rsid w:val="008B2AD9"/>
    <w:rsid w:val="008B2D2D"/>
    <w:rsid w:val="008B3777"/>
    <w:rsid w:val="008B3AD2"/>
    <w:rsid w:val="008B3CC8"/>
    <w:rsid w:val="008B404D"/>
    <w:rsid w:val="008B44DF"/>
    <w:rsid w:val="008B4B91"/>
    <w:rsid w:val="008C0692"/>
    <w:rsid w:val="008C0829"/>
    <w:rsid w:val="008C12D9"/>
    <w:rsid w:val="008C1672"/>
    <w:rsid w:val="008C2651"/>
    <w:rsid w:val="008C33F9"/>
    <w:rsid w:val="008C362C"/>
    <w:rsid w:val="008C3CA3"/>
    <w:rsid w:val="008C46A6"/>
    <w:rsid w:val="008C4848"/>
    <w:rsid w:val="008C4D61"/>
    <w:rsid w:val="008C5345"/>
    <w:rsid w:val="008C53D1"/>
    <w:rsid w:val="008C5939"/>
    <w:rsid w:val="008C7382"/>
    <w:rsid w:val="008C73DF"/>
    <w:rsid w:val="008C7850"/>
    <w:rsid w:val="008C7B39"/>
    <w:rsid w:val="008D00E2"/>
    <w:rsid w:val="008D01CD"/>
    <w:rsid w:val="008D107B"/>
    <w:rsid w:val="008D21B2"/>
    <w:rsid w:val="008D2607"/>
    <w:rsid w:val="008D2938"/>
    <w:rsid w:val="008D29CC"/>
    <w:rsid w:val="008D435C"/>
    <w:rsid w:val="008D44F9"/>
    <w:rsid w:val="008D4895"/>
    <w:rsid w:val="008D4FF2"/>
    <w:rsid w:val="008D5BAC"/>
    <w:rsid w:val="008D6015"/>
    <w:rsid w:val="008D7BC8"/>
    <w:rsid w:val="008E0806"/>
    <w:rsid w:val="008E162B"/>
    <w:rsid w:val="008E1F51"/>
    <w:rsid w:val="008E2E7D"/>
    <w:rsid w:val="008E5AC3"/>
    <w:rsid w:val="008E6B24"/>
    <w:rsid w:val="008F060F"/>
    <w:rsid w:val="008F115A"/>
    <w:rsid w:val="008F20F8"/>
    <w:rsid w:val="008F2CF9"/>
    <w:rsid w:val="008F4474"/>
    <w:rsid w:val="008F45E6"/>
    <w:rsid w:val="008F63B0"/>
    <w:rsid w:val="008F6E3A"/>
    <w:rsid w:val="008F74B8"/>
    <w:rsid w:val="00900A6D"/>
    <w:rsid w:val="00902D74"/>
    <w:rsid w:val="00903ADE"/>
    <w:rsid w:val="00903DC3"/>
    <w:rsid w:val="00903EF4"/>
    <w:rsid w:val="00904A8B"/>
    <w:rsid w:val="0090590E"/>
    <w:rsid w:val="009061E1"/>
    <w:rsid w:val="00910897"/>
    <w:rsid w:val="00910C3E"/>
    <w:rsid w:val="009135D3"/>
    <w:rsid w:val="00913765"/>
    <w:rsid w:val="00913A6C"/>
    <w:rsid w:val="00914296"/>
    <w:rsid w:val="009148BE"/>
    <w:rsid w:val="00914B81"/>
    <w:rsid w:val="00915584"/>
    <w:rsid w:val="00915CE9"/>
    <w:rsid w:val="00916D88"/>
    <w:rsid w:val="00917FDA"/>
    <w:rsid w:val="00920202"/>
    <w:rsid w:val="0092132F"/>
    <w:rsid w:val="00923B43"/>
    <w:rsid w:val="00926061"/>
    <w:rsid w:val="009261FC"/>
    <w:rsid w:val="009263E4"/>
    <w:rsid w:val="009308FF"/>
    <w:rsid w:val="0093253D"/>
    <w:rsid w:val="00932B1A"/>
    <w:rsid w:val="00932CB5"/>
    <w:rsid w:val="009334F8"/>
    <w:rsid w:val="00935F5D"/>
    <w:rsid w:val="009412AB"/>
    <w:rsid w:val="00942077"/>
    <w:rsid w:val="00942EF8"/>
    <w:rsid w:val="00943DEB"/>
    <w:rsid w:val="0094410B"/>
    <w:rsid w:val="009447AA"/>
    <w:rsid w:val="00945075"/>
    <w:rsid w:val="00945D87"/>
    <w:rsid w:val="00945F6C"/>
    <w:rsid w:val="00946B75"/>
    <w:rsid w:val="009472A3"/>
    <w:rsid w:val="00950146"/>
    <w:rsid w:val="00950B3A"/>
    <w:rsid w:val="009516C5"/>
    <w:rsid w:val="00952643"/>
    <w:rsid w:val="00952C5E"/>
    <w:rsid w:val="00952EAE"/>
    <w:rsid w:val="00953160"/>
    <w:rsid w:val="00953378"/>
    <w:rsid w:val="00953593"/>
    <w:rsid w:val="00953B21"/>
    <w:rsid w:val="00954CEF"/>
    <w:rsid w:val="00955029"/>
    <w:rsid w:val="00955D6C"/>
    <w:rsid w:val="0096154D"/>
    <w:rsid w:val="009627CD"/>
    <w:rsid w:val="00962F31"/>
    <w:rsid w:val="00963836"/>
    <w:rsid w:val="00964E87"/>
    <w:rsid w:val="0096544F"/>
    <w:rsid w:val="00965BF8"/>
    <w:rsid w:val="009665E9"/>
    <w:rsid w:val="00966D13"/>
    <w:rsid w:val="00970612"/>
    <w:rsid w:val="00970FBC"/>
    <w:rsid w:val="0097303E"/>
    <w:rsid w:val="00974CA3"/>
    <w:rsid w:val="00975077"/>
    <w:rsid w:val="00975204"/>
    <w:rsid w:val="00976928"/>
    <w:rsid w:val="00976CCC"/>
    <w:rsid w:val="00977DA1"/>
    <w:rsid w:val="0098062E"/>
    <w:rsid w:val="009813D0"/>
    <w:rsid w:val="00981AE3"/>
    <w:rsid w:val="0098328C"/>
    <w:rsid w:val="00984622"/>
    <w:rsid w:val="00984886"/>
    <w:rsid w:val="009855E3"/>
    <w:rsid w:val="00985643"/>
    <w:rsid w:val="00985FA3"/>
    <w:rsid w:val="009866C6"/>
    <w:rsid w:val="00986A73"/>
    <w:rsid w:val="00987072"/>
    <w:rsid w:val="00990246"/>
    <w:rsid w:val="00990BCB"/>
    <w:rsid w:val="009930B6"/>
    <w:rsid w:val="00993ED5"/>
    <w:rsid w:val="009948B6"/>
    <w:rsid w:val="0099592B"/>
    <w:rsid w:val="00995A39"/>
    <w:rsid w:val="00995DA3"/>
    <w:rsid w:val="00996821"/>
    <w:rsid w:val="009A171C"/>
    <w:rsid w:val="009A1D27"/>
    <w:rsid w:val="009A3342"/>
    <w:rsid w:val="009A4C02"/>
    <w:rsid w:val="009A7E26"/>
    <w:rsid w:val="009B014E"/>
    <w:rsid w:val="009B14E4"/>
    <w:rsid w:val="009B2A81"/>
    <w:rsid w:val="009B4FFC"/>
    <w:rsid w:val="009B51F2"/>
    <w:rsid w:val="009B5851"/>
    <w:rsid w:val="009B5920"/>
    <w:rsid w:val="009B6424"/>
    <w:rsid w:val="009B65BD"/>
    <w:rsid w:val="009B6CAE"/>
    <w:rsid w:val="009B713F"/>
    <w:rsid w:val="009C07C1"/>
    <w:rsid w:val="009C0C79"/>
    <w:rsid w:val="009C0EA1"/>
    <w:rsid w:val="009C1E08"/>
    <w:rsid w:val="009C1FC8"/>
    <w:rsid w:val="009C241D"/>
    <w:rsid w:val="009C4082"/>
    <w:rsid w:val="009C409B"/>
    <w:rsid w:val="009C45C5"/>
    <w:rsid w:val="009C45E5"/>
    <w:rsid w:val="009C46B2"/>
    <w:rsid w:val="009C5435"/>
    <w:rsid w:val="009C6920"/>
    <w:rsid w:val="009C6B12"/>
    <w:rsid w:val="009D1626"/>
    <w:rsid w:val="009D1E10"/>
    <w:rsid w:val="009D28F7"/>
    <w:rsid w:val="009D2B06"/>
    <w:rsid w:val="009D4004"/>
    <w:rsid w:val="009D51A2"/>
    <w:rsid w:val="009D53AB"/>
    <w:rsid w:val="009D5882"/>
    <w:rsid w:val="009D5988"/>
    <w:rsid w:val="009D67A5"/>
    <w:rsid w:val="009D70EA"/>
    <w:rsid w:val="009D7A6A"/>
    <w:rsid w:val="009E0759"/>
    <w:rsid w:val="009E0F87"/>
    <w:rsid w:val="009E13A9"/>
    <w:rsid w:val="009E1984"/>
    <w:rsid w:val="009E27F1"/>
    <w:rsid w:val="009E3BF0"/>
    <w:rsid w:val="009E530F"/>
    <w:rsid w:val="009E59B1"/>
    <w:rsid w:val="009E68BB"/>
    <w:rsid w:val="009E6FA4"/>
    <w:rsid w:val="009F07F7"/>
    <w:rsid w:val="009F2B02"/>
    <w:rsid w:val="009F436D"/>
    <w:rsid w:val="009F464B"/>
    <w:rsid w:val="009F60BF"/>
    <w:rsid w:val="009F61A2"/>
    <w:rsid w:val="00A0009C"/>
    <w:rsid w:val="00A0017F"/>
    <w:rsid w:val="00A00BD1"/>
    <w:rsid w:val="00A00C84"/>
    <w:rsid w:val="00A02DB3"/>
    <w:rsid w:val="00A039DF"/>
    <w:rsid w:val="00A04D45"/>
    <w:rsid w:val="00A05655"/>
    <w:rsid w:val="00A075D1"/>
    <w:rsid w:val="00A11407"/>
    <w:rsid w:val="00A11B17"/>
    <w:rsid w:val="00A133F0"/>
    <w:rsid w:val="00A14EA4"/>
    <w:rsid w:val="00A15429"/>
    <w:rsid w:val="00A15A02"/>
    <w:rsid w:val="00A169A8"/>
    <w:rsid w:val="00A17356"/>
    <w:rsid w:val="00A209A1"/>
    <w:rsid w:val="00A20CFD"/>
    <w:rsid w:val="00A22BE0"/>
    <w:rsid w:val="00A22F69"/>
    <w:rsid w:val="00A240ED"/>
    <w:rsid w:val="00A2517A"/>
    <w:rsid w:val="00A257D1"/>
    <w:rsid w:val="00A26F4A"/>
    <w:rsid w:val="00A27189"/>
    <w:rsid w:val="00A27BFE"/>
    <w:rsid w:val="00A30768"/>
    <w:rsid w:val="00A30B76"/>
    <w:rsid w:val="00A30F94"/>
    <w:rsid w:val="00A3249A"/>
    <w:rsid w:val="00A329F8"/>
    <w:rsid w:val="00A32DF4"/>
    <w:rsid w:val="00A348E3"/>
    <w:rsid w:val="00A35309"/>
    <w:rsid w:val="00A36CFB"/>
    <w:rsid w:val="00A371FF"/>
    <w:rsid w:val="00A37D6D"/>
    <w:rsid w:val="00A40AB5"/>
    <w:rsid w:val="00A41048"/>
    <w:rsid w:val="00A412FA"/>
    <w:rsid w:val="00A43292"/>
    <w:rsid w:val="00A437B4"/>
    <w:rsid w:val="00A43A17"/>
    <w:rsid w:val="00A4648D"/>
    <w:rsid w:val="00A47956"/>
    <w:rsid w:val="00A51666"/>
    <w:rsid w:val="00A53A9E"/>
    <w:rsid w:val="00A5744F"/>
    <w:rsid w:val="00A601B3"/>
    <w:rsid w:val="00A623E3"/>
    <w:rsid w:val="00A6534E"/>
    <w:rsid w:val="00A65462"/>
    <w:rsid w:val="00A6647C"/>
    <w:rsid w:val="00A66DEF"/>
    <w:rsid w:val="00A66E2B"/>
    <w:rsid w:val="00A67228"/>
    <w:rsid w:val="00A701CE"/>
    <w:rsid w:val="00A7050A"/>
    <w:rsid w:val="00A72705"/>
    <w:rsid w:val="00A727BE"/>
    <w:rsid w:val="00A72E93"/>
    <w:rsid w:val="00A74077"/>
    <w:rsid w:val="00A764DC"/>
    <w:rsid w:val="00A772F5"/>
    <w:rsid w:val="00A77AF3"/>
    <w:rsid w:val="00A802D0"/>
    <w:rsid w:val="00A819E5"/>
    <w:rsid w:val="00A820D4"/>
    <w:rsid w:val="00A823FA"/>
    <w:rsid w:val="00A83509"/>
    <w:rsid w:val="00A83C0A"/>
    <w:rsid w:val="00A83F09"/>
    <w:rsid w:val="00A84BF3"/>
    <w:rsid w:val="00A84DAB"/>
    <w:rsid w:val="00A850B8"/>
    <w:rsid w:val="00A853CA"/>
    <w:rsid w:val="00A8680F"/>
    <w:rsid w:val="00A86E81"/>
    <w:rsid w:val="00A90BD9"/>
    <w:rsid w:val="00A92638"/>
    <w:rsid w:val="00A953DA"/>
    <w:rsid w:val="00A954D4"/>
    <w:rsid w:val="00A95804"/>
    <w:rsid w:val="00A97022"/>
    <w:rsid w:val="00A97EDD"/>
    <w:rsid w:val="00AA1834"/>
    <w:rsid w:val="00AA2173"/>
    <w:rsid w:val="00AA35FB"/>
    <w:rsid w:val="00AA3A16"/>
    <w:rsid w:val="00AA45D4"/>
    <w:rsid w:val="00AB1354"/>
    <w:rsid w:val="00AB16A9"/>
    <w:rsid w:val="00AB170E"/>
    <w:rsid w:val="00AB1CCF"/>
    <w:rsid w:val="00AB1D6B"/>
    <w:rsid w:val="00AB222C"/>
    <w:rsid w:val="00AB49A4"/>
    <w:rsid w:val="00AB5158"/>
    <w:rsid w:val="00AB52AF"/>
    <w:rsid w:val="00AB5753"/>
    <w:rsid w:val="00AB698A"/>
    <w:rsid w:val="00AB6E4A"/>
    <w:rsid w:val="00AC0935"/>
    <w:rsid w:val="00AC0A4B"/>
    <w:rsid w:val="00AC2543"/>
    <w:rsid w:val="00AC2686"/>
    <w:rsid w:val="00AC2790"/>
    <w:rsid w:val="00AC30F9"/>
    <w:rsid w:val="00AC415B"/>
    <w:rsid w:val="00AC4960"/>
    <w:rsid w:val="00AC5403"/>
    <w:rsid w:val="00AC5689"/>
    <w:rsid w:val="00AD07E5"/>
    <w:rsid w:val="00AD12E0"/>
    <w:rsid w:val="00AD161B"/>
    <w:rsid w:val="00AD1656"/>
    <w:rsid w:val="00AD2619"/>
    <w:rsid w:val="00AD2A89"/>
    <w:rsid w:val="00AD3B5C"/>
    <w:rsid w:val="00AD457D"/>
    <w:rsid w:val="00AD48D9"/>
    <w:rsid w:val="00AD4DBA"/>
    <w:rsid w:val="00AD76DD"/>
    <w:rsid w:val="00AE00D2"/>
    <w:rsid w:val="00AE304E"/>
    <w:rsid w:val="00AE314D"/>
    <w:rsid w:val="00AE3F0D"/>
    <w:rsid w:val="00AE41BF"/>
    <w:rsid w:val="00AE712E"/>
    <w:rsid w:val="00AE7E20"/>
    <w:rsid w:val="00AF0BCB"/>
    <w:rsid w:val="00AF146B"/>
    <w:rsid w:val="00AF19BA"/>
    <w:rsid w:val="00AF28E0"/>
    <w:rsid w:val="00AF2BDB"/>
    <w:rsid w:val="00AF326A"/>
    <w:rsid w:val="00AF4DB9"/>
    <w:rsid w:val="00AF4E52"/>
    <w:rsid w:val="00AF58A9"/>
    <w:rsid w:val="00B005BA"/>
    <w:rsid w:val="00B021A6"/>
    <w:rsid w:val="00B02789"/>
    <w:rsid w:val="00B02C40"/>
    <w:rsid w:val="00B02CCA"/>
    <w:rsid w:val="00B03FD5"/>
    <w:rsid w:val="00B04076"/>
    <w:rsid w:val="00B049FF"/>
    <w:rsid w:val="00B067B1"/>
    <w:rsid w:val="00B06A5E"/>
    <w:rsid w:val="00B102F6"/>
    <w:rsid w:val="00B103CB"/>
    <w:rsid w:val="00B10C96"/>
    <w:rsid w:val="00B129C2"/>
    <w:rsid w:val="00B12B12"/>
    <w:rsid w:val="00B12DCE"/>
    <w:rsid w:val="00B167D5"/>
    <w:rsid w:val="00B16D8F"/>
    <w:rsid w:val="00B1769A"/>
    <w:rsid w:val="00B2005F"/>
    <w:rsid w:val="00B2025F"/>
    <w:rsid w:val="00B22FCF"/>
    <w:rsid w:val="00B265D7"/>
    <w:rsid w:val="00B266E8"/>
    <w:rsid w:val="00B26860"/>
    <w:rsid w:val="00B270FB"/>
    <w:rsid w:val="00B273CD"/>
    <w:rsid w:val="00B27567"/>
    <w:rsid w:val="00B31AA4"/>
    <w:rsid w:val="00B31F08"/>
    <w:rsid w:val="00B31F57"/>
    <w:rsid w:val="00B322D3"/>
    <w:rsid w:val="00B329B3"/>
    <w:rsid w:val="00B34A69"/>
    <w:rsid w:val="00B34E22"/>
    <w:rsid w:val="00B35E76"/>
    <w:rsid w:val="00B40B6A"/>
    <w:rsid w:val="00B40C2D"/>
    <w:rsid w:val="00B413DF"/>
    <w:rsid w:val="00B42C2A"/>
    <w:rsid w:val="00B4301C"/>
    <w:rsid w:val="00B43574"/>
    <w:rsid w:val="00B4582F"/>
    <w:rsid w:val="00B45E47"/>
    <w:rsid w:val="00B47FBA"/>
    <w:rsid w:val="00B502F0"/>
    <w:rsid w:val="00B50CE8"/>
    <w:rsid w:val="00B50F92"/>
    <w:rsid w:val="00B51D8E"/>
    <w:rsid w:val="00B529D4"/>
    <w:rsid w:val="00B53765"/>
    <w:rsid w:val="00B53863"/>
    <w:rsid w:val="00B542E7"/>
    <w:rsid w:val="00B55BD6"/>
    <w:rsid w:val="00B56430"/>
    <w:rsid w:val="00B5690E"/>
    <w:rsid w:val="00B56F2F"/>
    <w:rsid w:val="00B57887"/>
    <w:rsid w:val="00B57AC9"/>
    <w:rsid w:val="00B603F1"/>
    <w:rsid w:val="00B6058A"/>
    <w:rsid w:val="00B60A54"/>
    <w:rsid w:val="00B62575"/>
    <w:rsid w:val="00B62C11"/>
    <w:rsid w:val="00B62E84"/>
    <w:rsid w:val="00B637FB"/>
    <w:rsid w:val="00B65109"/>
    <w:rsid w:val="00B6675B"/>
    <w:rsid w:val="00B675EB"/>
    <w:rsid w:val="00B67A5E"/>
    <w:rsid w:val="00B70238"/>
    <w:rsid w:val="00B70432"/>
    <w:rsid w:val="00B70521"/>
    <w:rsid w:val="00B70BBD"/>
    <w:rsid w:val="00B71235"/>
    <w:rsid w:val="00B71477"/>
    <w:rsid w:val="00B72252"/>
    <w:rsid w:val="00B73D64"/>
    <w:rsid w:val="00B755DD"/>
    <w:rsid w:val="00B75667"/>
    <w:rsid w:val="00B75BDC"/>
    <w:rsid w:val="00B76DE3"/>
    <w:rsid w:val="00B7789D"/>
    <w:rsid w:val="00B7791E"/>
    <w:rsid w:val="00B77D2C"/>
    <w:rsid w:val="00B81E54"/>
    <w:rsid w:val="00B8284C"/>
    <w:rsid w:val="00B833E1"/>
    <w:rsid w:val="00B8368F"/>
    <w:rsid w:val="00B83FB7"/>
    <w:rsid w:val="00B84B2C"/>
    <w:rsid w:val="00B85666"/>
    <w:rsid w:val="00B85A68"/>
    <w:rsid w:val="00B86A4E"/>
    <w:rsid w:val="00B87326"/>
    <w:rsid w:val="00B903D8"/>
    <w:rsid w:val="00B91764"/>
    <w:rsid w:val="00B91FFF"/>
    <w:rsid w:val="00B92C64"/>
    <w:rsid w:val="00B93031"/>
    <w:rsid w:val="00B9413E"/>
    <w:rsid w:val="00B95113"/>
    <w:rsid w:val="00B95930"/>
    <w:rsid w:val="00B95A32"/>
    <w:rsid w:val="00B96EEA"/>
    <w:rsid w:val="00B9784E"/>
    <w:rsid w:val="00BA0DF7"/>
    <w:rsid w:val="00BA0F84"/>
    <w:rsid w:val="00BA0FB3"/>
    <w:rsid w:val="00BA16DA"/>
    <w:rsid w:val="00BA1989"/>
    <w:rsid w:val="00BA2B06"/>
    <w:rsid w:val="00BA2EA6"/>
    <w:rsid w:val="00BA3648"/>
    <w:rsid w:val="00BA427B"/>
    <w:rsid w:val="00BA59FC"/>
    <w:rsid w:val="00BA5DF7"/>
    <w:rsid w:val="00BA6173"/>
    <w:rsid w:val="00BA6963"/>
    <w:rsid w:val="00BB1340"/>
    <w:rsid w:val="00BB1E07"/>
    <w:rsid w:val="00BB22E7"/>
    <w:rsid w:val="00BB252D"/>
    <w:rsid w:val="00BB3525"/>
    <w:rsid w:val="00BB39FD"/>
    <w:rsid w:val="00BB4880"/>
    <w:rsid w:val="00BB4A34"/>
    <w:rsid w:val="00BB57E8"/>
    <w:rsid w:val="00BB5E6E"/>
    <w:rsid w:val="00BB6DE5"/>
    <w:rsid w:val="00BB700D"/>
    <w:rsid w:val="00BB74F5"/>
    <w:rsid w:val="00BC05AE"/>
    <w:rsid w:val="00BC0929"/>
    <w:rsid w:val="00BC1192"/>
    <w:rsid w:val="00BC16C7"/>
    <w:rsid w:val="00BC1A14"/>
    <w:rsid w:val="00BC2013"/>
    <w:rsid w:val="00BC215A"/>
    <w:rsid w:val="00BC4388"/>
    <w:rsid w:val="00BC6005"/>
    <w:rsid w:val="00BC67C0"/>
    <w:rsid w:val="00BC7980"/>
    <w:rsid w:val="00BD03C6"/>
    <w:rsid w:val="00BD0609"/>
    <w:rsid w:val="00BD06AB"/>
    <w:rsid w:val="00BD0C14"/>
    <w:rsid w:val="00BD145D"/>
    <w:rsid w:val="00BD1D81"/>
    <w:rsid w:val="00BD35C5"/>
    <w:rsid w:val="00BD3B87"/>
    <w:rsid w:val="00BD4831"/>
    <w:rsid w:val="00BD62C5"/>
    <w:rsid w:val="00BD6466"/>
    <w:rsid w:val="00BD6C98"/>
    <w:rsid w:val="00BD74CA"/>
    <w:rsid w:val="00BD7A26"/>
    <w:rsid w:val="00BE01F3"/>
    <w:rsid w:val="00BE1ACD"/>
    <w:rsid w:val="00BE1BD0"/>
    <w:rsid w:val="00BE32AC"/>
    <w:rsid w:val="00BE373E"/>
    <w:rsid w:val="00BE40B5"/>
    <w:rsid w:val="00BE5997"/>
    <w:rsid w:val="00BE5E80"/>
    <w:rsid w:val="00BE5EAE"/>
    <w:rsid w:val="00BE5ED3"/>
    <w:rsid w:val="00BE62CF"/>
    <w:rsid w:val="00BE7C53"/>
    <w:rsid w:val="00BE7E07"/>
    <w:rsid w:val="00BF017D"/>
    <w:rsid w:val="00BF0518"/>
    <w:rsid w:val="00BF0A5F"/>
    <w:rsid w:val="00BF0B9B"/>
    <w:rsid w:val="00BF1FCC"/>
    <w:rsid w:val="00BF2E2F"/>
    <w:rsid w:val="00BF3687"/>
    <w:rsid w:val="00BF64B3"/>
    <w:rsid w:val="00BF6DAC"/>
    <w:rsid w:val="00BF6FC1"/>
    <w:rsid w:val="00BF72FF"/>
    <w:rsid w:val="00BF76D0"/>
    <w:rsid w:val="00BF79FA"/>
    <w:rsid w:val="00C0012A"/>
    <w:rsid w:val="00C02E1B"/>
    <w:rsid w:val="00C04D51"/>
    <w:rsid w:val="00C1126D"/>
    <w:rsid w:val="00C125D8"/>
    <w:rsid w:val="00C15525"/>
    <w:rsid w:val="00C155CD"/>
    <w:rsid w:val="00C15E3D"/>
    <w:rsid w:val="00C16FCD"/>
    <w:rsid w:val="00C16FE1"/>
    <w:rsid w:val="00C21072"/>
    <w:rsid w:val="00C22649"/>
    <w:rsid w:val="00C2264D"/>
    <w:rsid w:val="00C23B45"/>
    <w:rsid w:val="00C245EF"/>
    <w:rsid w:val="00C24F7D"/>
    <w:rsid w:val="00C2531D"/>
    <w:rsid w:val="00C25CC8"/>
    <w:rsid w:val="00C30152"/>
    <w:rsid w:val="00C30CFB"/>
    <w:rsid w:val="00C32ED2"/>
    <w:rsid w:val="00C336A9"/>
    <w:rsid w:val="00C33A74"/>
    <w:rsid w:val="00C33AB9"/>
    <w:rsid w:val="00C3567E"/>
    <w:rsid w:val="00C3640A"/>
    <w:rsid w:val="00C36904"/>
    <w:rsid w:val="00C4153C"/>
    <w:rsid w:val="00C421F1"/>
    <w:rsid w:val="00C43C60"/>
    <w:rsid w:val="00C44135"/>
    <w:rsid w:val="00C44932"/>
    <w:rsid w:val="00C45106"/>
    <w:rsid w:val="00C468F6"/>
    <w:rsid w:val="00C473E4"/>
    <w:rsid w:val="00C47871"/>
    <w:rsid w:val="00C47945"/>
    <w:rsid w:val="00C47D46"/>
    <w:rsid w:val="00C506BD"/>
    <w:rsid w:val="00C50AFD"/>
    <w:rsid w:val="00C50C96"/>
    <w:rsid w:val="00C517D4"/>
    <w:rsid w:val="00C52808"/>
    <w:rsid w:val="00C52994"/>
    <w:rsid w:val="00C53837"/>
    <w:rsid w:val="00C54107"/>
    <w:rsid w:val="00C54188"/>
    <w:rsid w:val="00C5471B"/>
    <w:rsid w:val="00C54EF7"/>
    <w:rsid w:val="00C55CB4"/>
    <w:rsid w:val="00C56FA0"/>
    <w:rsid w:val="00C570C6"/>
    <w:rsid w:val="00C57844"/>
    <w:rsid w:val="00C61149"/>
    <w:rsid w:val="00C621F3"/>
    <w:rsid w:val="00C63268"/>
    <w:rsid w:val="00C63747"/>
    <w:rsid w:val="00C63B3F"/>
    <w:rsid w:val="00C63DBD"/>
    <w:rsid w:val="00C6440A"/>
    <w:rsid w:val="00C66491"/>
    <w:rsid w:val="00C66E78"/>
    <w:rsid w:val="00C67554"/>
    <w:rsid w:val="00C67622"/>
    <w:rsid w:val="00C67677"/>
    <w:rsid w:val="00C704CB"/>
    <w:rsid w:val="00C70526"/>
    <w:rsid w:val="00C70A89"/>
    <w:rsid w:val="00C70CBE"/>
    <w:rsid w:val="00C729E8"/>
    <w:rsid w:val="00C72C10"/>
    <w:rsid w:val="00C72D36"/>
    <w:rsid w:val="00C73076"/>
    <w:rsid w:val="00C7383D"/>
    <w:rsid w:val="00C7385A"/>
    <w:rsid w:val="00C74045"/>
    <w:rsid w:val="00C7576E"/>
    <w:rsid w:val="00C758B3"/>
    <w:rsid w:val="00C766AF"/>
    <w:rsid w:val="00C800EB"/>
    <w:rsid w:val="00C8064D"/>
    <w:rsid w:val="00C80A3E"/>
    <w:rsid w:val="00C81E01"/>
    <w:rsid w:val="00C8269B"/>
    <w:rsid w:val="00C82B1A"/>
    <w:rsid w:val="00C846FE"/>
    <w:rsid w:val="00C84C03"/>
    <w:rsid w:val="00C86537"/>
    <w:rsid w:val="00C86FBB"/>
    <w:rsid w:val="00C8712C"/>
    <w:rsid w:val="00C903B2"/>
    <w:rsid w:val="00C907AC"/>
    <w:rsid w:val="00C91F14"/>
    <w:rsid w:val="00C942A0"/>
    <w:rsid w:val="00C9433A"/>
    <w:rsid w:val="00C956A2"/>
    <w:rsid w:val="00C969E6"/>
    <w:rsid w:val="00C96C94"/>
    <w:rsid w:val="00C97CC6"/>
    <w:rsid w:val="00C97DB4"/>
    <w:rsid w:val="00CA34E2"/>
    <w:rsid w:val="00CA3DDA"/>
    <w:rsid w:val="00CA4BF0"/>
    <w:rsid w:val="00CA5F59"/>
    <w:rsid w:val="00CA6A62"/>
    <w:rsid w:val="00CA78F0"/>
    <w:rsid w:val="00CB0072"/>
    <w:rsid w:val="00CB09A0"/>
    <w:rsid w:val="00CB2563"/>
    <w:rsid w:val="00CB27F1"/>
    <w:rsid w:val="00CB2908"/>
    <w:rsid w:val="00CB313E"/>
    <w:rsid w:val="00CB3361"/>
    <w:rsid w:val="00CB3A42"/>
    <w:rsid w:val="00CB3B6E"/>
    <w:rsid w:val="00CB4E40"/>
    <w:rsid w:val="00CB6077"/>
    <w:rsid w:val="00CB618A"/>
    <w:rsid w:val="00CB62D2"/>
    <w:rsid w:val="00CB6CB7"/>
    <w:rsid w:val="00CB7430"/>
    <w:rsid w:val="00CC08CC"/>
    <w:rsid w:val="00CC0F85"/>
    <w:rsid w:val="00CC10A6"/>
    <w:rsid w:val="00CC1FF2"/>
    <w:rsid w:val="00CC2254"/>
    <w:rsid w:val="00CC3183"/>
    <w:rsid w:val="00CC425E"/>
    <w:rsid w:val="00CC5138"/>
    <w:rsid w:val="00CC7410"/>
    <w:rsid w:val="00CD061E"/>
    <w:rsid w:val="00CD0F7C"/>
    <w:rsid w:val="00CD1FB4"/>
    <w:rsid w:val="00CD2F79"/>
    <w:rsid w:val="00CD332B"/>
    <w:rsid w:val="00CD3628"/>
    <w:rsid w:val="00CD46F0"/>
    <w:rsid w:val="00CD6043"/>
    <w:rsid w:val="00CD744D"/>
    <w:rsid w:val="00CD770D"/>
    <w:rsid w:val="00CD7C30"/>
    <w:rsid w:val="00CD7D93"/>
    <w:rsid w:val="00CE00F9"/>
    <w:rsid w:val="00CE0A0D"/>
    <w:rsid w:val="00CE0A39"/>
    <w:rsid w:val="00CE12A9"/>
    <w:rsid w:val="00CE18BF"/>
    <w:rsid w:val="00CE3FF9"/>
    <w:rsid w:val="00CE52FB"/>
    <w:rsid w:val="00CE585D"/>
    <w:rsid w:val="00CF065C"/>
    <w:rsid w:val="00CF1B39"/>
    <w:rsid w:val="00CF230A"/>
    <w:rsid w:val="00CF3FFD"/>
    <w:rsid w:val="00CF450F"/>
    <w:rsid w:val="00CF6FDD"/>
    <w:rsid w:val="00D0164E"/>
    <w:rsid w:val="00D02937"/>
    <w:rsid w:val="00D03099"/>
    <w:rsid w:val="00D03453"/>
    <w:rsid w:val="00D04397"/>
    <w:rsid w:val="00D04F9F"/>
    <w:rsid w:val="00D058B4"/>
    <w:rsid w:val="00D1013E"/>
    <w:rsid w:val="00D108AB"/>
    <w:rsid w:val="00D109D6"/>
    <w:rsid w:val="00D11519"/>
    <w:rsid w:val="00D117FC"/>
    <w:rsid w:val="00D11B37"/>
    <w:rsid w:val="00D15999"/>
    <w:rsid w:val="00D16616"/>
    <w:rsid w:val="00D17124"/>
    <w:rsid w:val="00D1727E"/>
    <w:rsid w:val="00D17DD6"/>
    <w:rsid w:val="00D20343"/>
    <w:rsid w:val="00D20943"/>
    <w:rsid w:val="00D21BDB"/>
    <w:rsid w:val="00D21DB5"/>
    <w:rsid w:val="00D2247F"/>
    <w:rsid w:val="00D22DD8"/>
    <w:rsid w:val="00D23DE1"/>
    <w:rsid w:val="00D24106"/>
    <w:rsid w:val="00D253A1"/>
    <w:rsid w:val="00D30117"/>
    <w:rsid w:val="00D30163"/>
    <w:rsid w:val="00D318A8"/>
    <w:rsid w:val="00D32610"/>
    <w:rsid w:val="00D33422"/>
    <w:rsid w:val="00D345E5"/>
    <w:rsid w:val="00D35484"/>
    <w:rsid w:val="00D3570D"/>
    <w:rsid w:val="00D3578D"/>
    <w:rsid w:val="00D361DE"/>
    <w:rsid w:val="00D36B5A"/>
    <w:rsid w:val="00D4076A"/>
    <w:rsid w:val="00D42B9C"/>
    <w:rsid w:val="00D42C23"/>
    <w:rsid w:val="00D42D63"/>
    <w:rsid w:val="00D44175"/>
    <w:rsid w:val="00D4502A"/>
    <w:rsid w:val="00D4566A"/>
    <w:rsid w:val="00D45DF3"/>
    <w:rsid w:val="00D4607D"/>
    <w:rsid w:val="00D46D21"/>
    <w:rsid w:val="00D50807"/>
    <w:rsid w:val="00D509EE"/>
    <w:rsid w:val="00D50E62"/>
    <w:rsid w:val="00D5108D"/>
    <w:rsid w:val="00D5282D"/>
    <w:rsid w:val="00D54AF3"/>
    <w:rsid w:val="00D553DA"/>
    <w:rsid w:val="00D5629A"/>
    <w:rsid w:val="00D605A5"/>
    <w:rsid w:val="00D60D8B"/>
    <w:rsid w:val="00D60F58"/>
    <w:rsid w:val="00D61847"/>
    <w:rsid w:val="00D62281"/>
    <w:rsid w:val="00D62966"/>
    <w:rsid w:val="00D62AB0"/>
    <w:rsid w:val="00D6334C"/>
    <w:rsid w:val="00D64197"/>
    <w:rsid w:val="00D64D55"/>
    <w:rsid w:val="00D65966"/>
    <w:rsid w:val="00D65CB0"/>
    <w:rsid w:val="00D66D7C"/>
    <w:rsid w:val="00D67532"/>
    <w:rsid w:val="00D7031A"/>
    <w:rsid w:val="00D70CE9"/>
    <w:rsid w:val="00D71685"/>
    <w:rsid w:val="00D71DD5"/>
    <w:rsid w:val="00D7233F"/>
    <w:rsid w:val="00D73290"/>
    <w:rsid w:val="00D76CE8"/>
    <w:rsid w:val="00D771D4"/>
    <w:rsid w:val="00D77EFD"/>
    <w:rsid w:val="00D80B8A"/>
    <w:rsid w:val="00D80DA3"/>
    <w:rsid w:val="00D81E4F"/>
    <w:rsid w:val="00D82817"/>
    <w:rsid w:val="00D8288E"/>
    <w:rsid w:val="00D82E8D"/>
    <w:rsid w:val="00D84067"/>
    <w:rsid w:val="00D85069"/>
    <w:rsid w:val="00D85788"/>
    <w:rsid w:val="00D85BA3"/>
    <w:rsid w:val="00D86A15"/>
    <w:rsid w:val="00D923B2"/>
    <w:rsid w:val="00D92C18"/>
    <w:rsid w:val="00D94353"/>
    <w:rsid w:val="00D9543B"/>
    <w:rsid w:val="00D95B28"/>
    <w:rsid w:val="00DA01EA"/>
    <w:rsid w:val="00DA0D78"/>
    <w:rsid w:val="00DA1641"/>
    <w:rsid w:val="00DA1B10"/>
    <w:rsid w:val="00DA1B71"/>
    <w:rsid w:val="00DA2879"/>
    <w:rsid w:val="00DA2C18"/>
    <w:rsid w:val="00DA3726"/>
    <w:rsid w:val="00DA373E"/>
    <w:rsid w:val="00DA3B5B"/>
    <w:rsid w:val="00DA5FF4"/>
    <w:rsid w:val="00DA6213"/>
    <w:rsid w:val="00DA7136"/>
    <w:rsid w:val="00DA7910"/>
    <w:rsid w:val="00DA7CCF"/>
    <w:rsid w:val="00DB21C7"/>
    <w:rsid w:val="00DB28A9"/>
    <w:rsid w:val="00DB3BB3"/>
    <w:rsid w:val="00DB3F15"/>
    <w:rsid w:val="00DB4F2C"/>
    <w:rsid w:val="00DB5634"/>
    <w:rsid w:val="00DB5E77"/>
    <w:rsid w:val="00DB60F0"/>
    <w:rsid w:val="00DB61D2"/>
    <w:rsid w:val="00DB62E0"/>
    <w:rsid w:val="00DB6BAE"/>
    <w:rsid w:val="00DB7A0E"/>
    <w:rsid w:val="00DC2A0B"/>
    <w:rsid w:val="00DC5D7D"/>
    <w:rsid w:val="00DC6BD8"/>
    <w:rsid w:val="00DC7529"/>
    <w:rsid w:val="00DC7DE9"/>
    <w:rsid w:val="00DD0C38"/>
    <w:rsid w:val="00DD10D1"/>
    <w:rsid w:val="00DD2159"/>
    <w:rsid w:val="00DD28B1"/>
    <w:rsid w:val="00DD2D3E"/>
    <w:rsid w:val="00DD35A2"/>
    <w:rsid w:val="00DD3CD4"/>
    <w:rsid w:val="00DD4830"/>
    <w:rsid w:val="00DD5283"/>
    <w:rsid w:val="00DD69D4"/>
    <w:rsid w:val="00DD7591"/>
    <w:rsid w:val="00DD7D7A"/>
    <w:rsid w:val="00DE02AA"/>
    <w:rsid w:val="00DE1242"/>
    <w:rsid w:val="00DE1389"/>
    <w:rsid w:val="00DE1804"/>
    <w:rsid w:val="00DE3209"/>
    <w:rsid w:val="00DE35E6"/>
    <w:rsid w:val="00DE379C"/>
    <w:rsid w:val="00DE4548"/>
    <w:rsid w:val="00DE488D"/>
    <w:rsid w:val="00DE49B7"/>
    <w:rsid w:val="00DE5039"/>
    <w:rsid w:val="00DE60CD"/>
    <w:rsid w:val="00DE67EF"/>
    <w:rsid w:val="00DE6E6E"/>
    <w:rsid w:val="00DF0ECC"/>
    <w:rsid w:val="00DF1088"/>
    <w:rsid w:val="00DF1F69"/>
    <w:rsid w:val="00DF2180"/>
    <w:rsid w:val="00DF23BF"/>
    <w:rsid w:val="00DF41D4"/>
    <w:rsid w:val="00DF51FA"/>
    <w:rsid w:val="00DF6897"/>
    <w:rsid w:val="00DF6939"/>
    <w:rsid w:val="00DF7001"/>
    <w:rsid w:val="00DF730E"/>
    <w:rsid w:val="00DF7779"/>
    <w:rsid w:val="00DF7E1F"/>
    <w:rsid w:val="00E00632"/>
    <w:rsid w:val="00E011E8"/>
    <w:rsid w:val="00E023FA"/>
    <w:rsid w:val="00E02E43"/>
    <w:rsid w:val="00E02F6E"/>
    <w:rsid w:val="00E04F41"/>
    <w:rsid w:val="00E05DFC"/>
    <w:rsid w:val="00E113E5"/>
    <w:rsid w:val="00E121AF"/>
    <w:rsid w:val="00E12802"/>
    <w:rsid w:val="00E13898"/>
    <w:rsid w:val="00E15155"/>
    <w:rsid w:val="00E15D57"/>
    <w:rsid w:val="00E20EFB"/>
    <w:rsid w:val="00E219B2"/>
    <w:rsid w:val="00E22B6F"/>
    <w:rsid w:val="00E22BD7"/>
    <w:rsid w:val="00E231B3"/>
    <w:rsid w:val="00E23657"/>
    <w:rsid w:val="00E238E4"/>
    <w:rsid w:val="00E23BDB"/>
    <w:rsid w:val="00E247C8"/>
    <w:rsid w:val="00E24E7A"/>
    <w:rsid w:val="00E25270"/>
    <w:rsid w:val="00E25851"/>
    <w:rsid w:val="00E25BA6"/>
    <w:rsid w:val="00E25D37"/>
    <w:rsid w:val="00E27971"/>
    <w:rsid w:val="00E30845"/>
    <w:rsid w:val="00E31788"/>
    <w:rsid w:val="00E31AEA"/>
    <w:rsid w:val="00E3232B"/>
    <w:rsid w:val="00E325D0"/>
    <w:rsid w:val="00E33285"/>
    <w:rsid w:val="00E3369F"/>
    <w:rsid w:val="00E33C35"/>
    <w:rsid w:val="00E33C9B"/>
    <w:rsid w:val="00E33E26"/>
    <w:rsid w:val="00E33E32"/>
    <w:rsid w:val="00E349F5"/>
    <w:rsid w:val="00E34C7F"/>
    <w:rsid w:val="00E34ED2"/>
    <w:rsid w:val="00E351AE"/>
    <w:rsid w:val="00E36EE7"/>
    <w:rsid w:val="00E401F9"/>
    <w:rsid w:val="00E437BC"/>
    <w:rsid w:val="00E44606"/>
    <w:rsid w:val="00E4488F"/>
    <w:rsid w:val="00E44910"/>
    <w:rsid w:val="00E455BC"/>
    <w:rsid w:val="00E4619E"/>
    <w:rsid w:val="00E4622A"/>
    <w:rsid w:val="00E46767"/>
    <w:rsid w:val="00E507D6"/>
    <w:rsid w:val="00E52049"/>
    <w:rsid w:val="00E550BA"/>
    <w:rsid w:val="00E626EF"/>
    <w:rsid w:val="00E6279B"/>
    <w:rsid w:val="00E62881"/>
    <w:rsid w:val="00E66079"/>
    <w:rsid w:val="00E66DD4"/>
    <w:rsid w:val="00E677C2"/>
    <w:rsid w:val="00E678F9"/>
    <w:rsid w:val="00E67AF0"/>
    <w:rsid w:val="00E71237"/>
    <w:rsid w:val="00E72557"/>
    <w:rsid w:val="00E738A7"/>
    <w:rsid w:val="00E73A08"/>
    <w:rsid w:val="00E74607"/>
    <w:rsid w:val="00E750AE"/>
    <w:rsid w:val="00E7586E"/>
    <w:rsid w:val="00E77473"/>
    <w:rsid w:val="00E80AB8"/>
    <w:rsid w:val="00E80D0A"/>
    <w:rsid w:val="00E80E43"/>
    <w:rsid w:val="00E8137C"/>
    <w:rsid w:val="00E8166D"/>
    <w:rsid w:val="00E824A4"/>
    <w:rsid w:val="00E828C9"/>
    <w:rsid w:val="00E832F1"/>
    <w:rsid w:val="00E83349"/>
    <w:rsid w:val="00E834C1"/>
    <w:rsid w:val="00E8406D"/>
    <w:rsid w:val="00E86D6F"/>
    <w:rsid w:val="00E86EE9"/>
    <w:rsid w:val="00E906D8"/>
    <w:rsid w:val="00E91090"/>
    <w:rsid w:val="00E918FC"/>
    <w:rsid w:val="00E95E26"/>
    <w:rsid w:val="00E961A5"/>
    <w:rsid w:val="00E97A0E"/>
    <w:rsid w:val="00EA1955"/>
    <w:rsid w:val="00EA1DF9"/>
    <w:rsid w:val="00EA2318"/>
    <w:rsid w:val="00EA23D9"/>
    <w:rsid w:val="00EA2676"/>
    <w:rsid w:val="00EA31E4"/>
    <w:rsid w:val="00EA4239"/>
    <w:rsid w:val="00EA530D"/>
    <w:rsid w:val="00EA7555"/>
    <w:rsid w:val="00EA7820"/>
    <w:rsid w:val="00EB2269"/>
    <w:rsid w:val="00EB382D"/>
    <w:rsid w:val="00EB425F"/>
    <w:rsid w:val="00EB6C2D"/>
    <w:rsid w:val="00EB704C"/>
    <w:rsid w:val="00EB75F5"/>
    <w:rsid w:val="00EB7FF3"/>
    <w:rsid w:val="00EC0D76"/>
    <w:rsid w:val="00EC16BE"/>
    <w:rsid w:val="00EC1E09"/>
    <w:rsid w:val="00EC2FFB"/>
    <w:rsid w:val="00EC3179"/>
    <w:rsid w:val="00EC3443"/>
    <w:rsid w:val="00EC35E4"/>
    <w:rsid w:val="00EC36D4"/>
    <w:rsid w:val="00EC3CED"/>
    <w:rsid w:val="00EC447D"/>
    <w:rsid w:val="00EC4D84"/>
    <w:rsid w:val="00EC4F78"/>
    <w:rsid w:val="00EC65A1"/>
    <w:rsid w:val="00ED0FA0"/>
    <w:rsid w:val="00ED1688"/>
    <w:rsid w:val="00ED31AD"/>
    <w:rsid w:val="00ED3754"/>
    <w:rsid w:val="00ED3EED"/>
    <w:rsid w:val="00ED4757"/>
    <w:rsid w:val="00ED4C80"/>
    <w:rsid w:val="00ED54AA"/>
    <w:rsid w:val="00ED5913"/>
    <w:rsid w:val="00ED6197"/>
    <w:rsid w:val="00ED6A80"/>
    <w:rsid w:val="00ED6DB3"/>
    <w:rsid w:val="00ED78BA"/>
    <w:rsid w:val="00EE0F60"/>
    <w:rsid w:val="00EE3661"/>
    <w:rsid w:val="00EE4282"/>
    <w:rsid w:val="00EE4510"/>
    <w:rsid w:val="00EE4E24"/>
    <w:rsid w:val="00EE5218"/>
    <w:rsid w:val="00EE546E"/>
    <w:rsid w:val="00EE5902"/>
    <w:rsid w:val="00EE5FA5"/>
    <w:rsid w:val="00EE60FF"/>
    <w:rsid w:val="00EE6B04"/>
    <w:rsid w:val="00EE767F"/>
    <w:rsid w:val="00EF037E"/>
    <w:rsid w:val="00EF0B9C"/>
    <w:rsid w:val="00EF13B9"/>
    <w:rsid w:val="00EF1F7E"/>
    <w:rsid w:val="00EF2461"/>
    <w:rsid w:val="00EF2E4F"/>
    <w:rsid w:val="00EF45E4"/>
    <w:rsid w:val="00EF4CC0"/>
    <w:rsid w:val="00EF5707"/>
    <w:rsid w:val="00EF61B5"/>
    <w:rsid w:val="00EF65A9"/>
    <w:rsid w:val="00EF7E04"/>
    <w:rsid w:val="00F0175C"/>
    <w:rsid w:val="00F020B5"/>
    <w:rsid w:val="00F03336"/>
    <w:rsid w:val="00F033F5"/>
    <w:rsid w:val="00F05EEC"/>
    <w:rsid w:val="00F06586"/>
    <w:rsid w:val="00F07679"/>
    <w:rsid w:val="00F102B3"/>
    <w:rsid w:val="00F10A36"/>
    <w:rsid w:val="00F12142"/>
    <w:rsid w:val="00F1524E"/>
    <w:rsid w:val="00F15A90"/>
    <w:rsid w:val="00F15C4E"/>
    <w:rsid w:val="00F172F2"/>
    <w:rsid w:val="00F200B8"/>
    <w:rsid w:val="00F205DB"/>
    <w:rsid w:val="00F20920"/>
    <w:rsid w:val="00F20CC8"/>
    <w:rsid w:val="00F21CD5"/>
    <w:rsid w:val="00F230EA"/>
    <w:rsid w:val="00F237A9"/>
    <w:rsid w:val="00F24C77"/>
    <w:rsid w:val="00F25679"/>
    <w:rsid w:val="00F25BF0"/>
    <w:rsid w:val="00F263FA"/>
    <w:rsid w:val="00F30802"/>
    <w:rsid w:val="00F311CC"/>
    <w:rsid w:val="00F33749"/>
    <w:rsid w:val="00F33D9F"/>
    <w:rsid w:val="00F36699"/>
    <w:rsid w:val="00F37639"/>
    <w:rsid w:val="00F40C66"/>
    <w:rsid w:val="00F4273B"/>
    <w:rsid w:val="00F42B8D"/>
    <w:rsid w:val="00F42E54"/>
    <w:rsid w:val="00F43BE2"/>
    <w:rsid w:val="00F461AF"/>
    <w:rsid w:val="00F46777"/>
    <w:rsid w:val="00F47056"/>
    <w:rsid w:val="00F47D10"/>
    <w:rsid w:val="00F50940"/>
    <w:rsid w:val="00F514A8"/>
    <w:rsid w:val="00F519B4"/>
    <w:rsid w:val="00F52226"/>
    <w:rsid w:val="00F52E5A"/>
    <w:rsid w:val="00F549E0"/>
    <w:rsid w:val="00F54C05"/>
    <w:rsid w:val="00F54FBA"/>
    <w:rsid w:val="00F56C64"/>
    <w:rsid w:val="00F60934"/>
    <w:rsid w:val="00F641F0"/>
    <w:rsid w:val="00F65357"/>
    <w:rsid w:val="00F65936"/>
    <w:rsid w:val="00F67B27"/>
    <w:rsid w:val="00F67B68"/>
    <w:rsid w:val="00F7042D"/>
    <w:rsid w:val="00F705F1"/>
    <w:rsid w:val="00F7186C"/>
    <w:rsid w:val="00F74214"/>
    <w:rsid w:val="00F746DD"/>
    <w:rsid w:val="00F76CE5"/>
    <w:rsid w:val="00F76EA3"/>
    <w:rsid w:val="00F77463"/>
    <w:rsid w:val="00F777D3"/>
    <w:rsid w:val="00F77BC1"/>
    <w:rsid w:val="00F8058C"/>
    <w:rsid w:val="00F8260B"/>
    <w:rsid w:val="00F8308D"/>
    <w:rsid w:val="00F848C5"/>
    <w:rsid w:val="00F84DDF"/>
    <w:rsid w:val="00F85EBC"/>
    <w:rsid w:val="00F86600"/>
    <w:rsid w:val="00F86D84"/>
    <w:rsid w:val="00F872FB"/>
    <w:rsid w:val="00F87696"/>
    <w:rsid w:val="00F87EC6"/>
    <w:rsid w:val="00F9042F"/>
    <w:rsid w:val="00F92AE5"/>
    <w:rsid w:val="00F92BF4"/>
    <w:rsid w:val="00F93DF8"/>
    <w:rsid w:val="00F960A5"/>
    <w:rsid w:val="00F96E23"/>
    <w:rsid w:val="00FA0D33"/>
    <w:rsid w:val="00FA0EF5"/>
    <w:rsid w:val="00FA100A"/>
    <w:rsid w:val="00FA1131"/>
    <w:rsid w:val="00FA1ECE"/>
    <w:rsid w:val="00FA54DC"/>
    <w:rsid w:val="00FA63FE"/>
    <w:rsid w:val="00FA6924"/>
    <w:rsid w:val="00FA6C7B"/>
    <w:rsid w:val="00FA7EC7"/>
    <w:rsid w:val="00FB1DF7"/>
    <w:rsid w:val="00FB2466"/>
    <w:rsid w:val="00FB451D"/>
    <w:rsid w:val="00FB60A2"/>
    <w:rsid w:val="00FB6B2A"/>
    <w:rsid w:val="00FB6FF2"/>
    <w:rsid w:val="00FB77BD"/>
    <w:rsid w:val="00FB7804"/>
    <w:rsid w:val="00FC0DF1"/>
    <w:rsid w:val="00FC1807"/>
    <w:rsid w:val="00FC1AA2"/>
    <w:rsid w:val="00FC7025"/>
    <w:rsid w:val="00FD00F7"/>
    <w:rsid w:val="00FD0224"/>
    <w:rsid w:val="00FD032D"/>
    <w:rsid w:val="00FD0CB2"/>
    <w:rsid w:val="00FD1316"/>
    <w:rsid w:val="00FD13F4"/>
    <w:rsid w:val="00FD17C1"/>
    <w:rsid w:val="00FD2600"/>
    <w:rsid w:val="00FD2AD2"/>
    <w:rsid w:val="00FD2E01"/>
    <w:rsid w:val="00FD3BF2"/>
    <w:rsid w:val="00FD52A1"/>
    <w:rsid w:val="00FD566F"/>
    <w:rsid w:val="00FD5BA7"/>
    <w:rsid w:val="00FD62B5"/>
    <w:rsid w:val="00FD672C"/>
    <w:rsid w:val="00FD76E3"/>
    <w:rsid w:val="00FE0FB0"/>
    <w:rsid w:val="00FE4301"/>
    <w:rsid w:val="00FE52E3"/>
    <w:rsid w:val="00FE5468"/>
    <w:rsid w:val="00FE686F"/>
    <w:rsid w:val="00FF08AD"/>
    <w:rsid w:val="00FF1065"/>
    <w:rsid w:val="00FF1225"/>
    <w:rsid w:val="00FF143C"/>
    <w:rsid w:val="00FF1DA7"/>
    <w:rsid w:val="00FF3665"/>
    <w:rsid w:val="00FF3797"/>
    <w:rsid w:val="00FF45DB"/>
    <w:rsid w:val="00FF496A"/>
    <w:rsid w:val="00FF58FE"/>
    <w:rsid w:val="00FF5F14"/>
    <w:rsid w:val="00FF70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FCDC079-B700-4FB5-AF52-C56F897B0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F7"/>
    <w:pPr>
      <w:spacing w:before="120"/>
      <w:jc w:val="both"/>
    </w:pPr>
    <w:rPr>
      <w:sz w:val="20"/>
      <w:lang w:eastAsia="en-US"/>
    </w:rPr>
  </w:style>
  <w:style w:type="paragraph" w:styleId="Titre1">
    <w:name w:val="heading 1"/>
    <w:aliases w:val="T1,Titre 11,t1.T1.Titre 1,t1,Titre 1 sans saut de page,chapitre,t1.T1.Titre 1Annexe,Titre 1ed,t1.T1,Jaune Gauche,Contrat 1,t,h1,Level 1 Topic Heading,h11,h12,h13,h111,h121,H11,h14,H12,h15,l1,level 1,level1,1,1titre,1titre1,1titre2"/>
    <w:basedOn w:val="Normal"/>
    <w:next w:val="Corpsdetexte"/>
    <w:link w:val="Titre1Car"/>
    <w:uiPriority w:val="99"/>
    <w:qFormat/>
    <w:rsid w:val="00BA5DF7"/>
    <w:pPr>
      <w:keepNext/>
      <w:pageBreakBefore/>
      <w:spacing w:before="360" w:after="240"/>
      <w:ind w:left="432" w:hanging="432"/>
      <w:outlineLvl w:val="0"/>
    </w:pPr>
    <w:rPr>
      <w:rFonts w:eastAsia="Times New Roman"/>
      <w:b/>
      <w:caps/>
      <w:color w:val="003366"/>
      <w:szCs w:val="20"/>
      <w:lang w:eastAsia="fr-FR"/>
    </w:rPr>
  </w:style>
  <w:style w:type="paragraph" w:styleId="Titre2">
    <w:name w:val="heading 2"/>
    <w:aliases w:val="T2,C_2,Titre 21,t2.T2.Titre 2,t2,Titre 2 SQ,H2,paragraphe,TITRE 2,Titre 2ed,t2.T2,l2,Contrat 2,Ctt,chapitre 1.1,h2,Titre2,tt,Fonctionnalité,Table2,Level 2 Topic Heading,Heading 2 Hidden,header 2,Chapter Number/Appendix Letter,chn"/>
    <w:basedOn w:val="Titre1"/>
    <w:next w:val="Corpsdetexte"/>
    <w:link w:val="Titre2Car"/>
    <w:uiPriority w:val="99"/>
    <w:qFormat/>
    <w:rsid w:val="00BA5DF7"/>
    <w:pPr>
      <w:pageBreakBefore w:val="0"/>
      <w:pBdr>
        <w:bottom w:val="single" w:sz="4" w:space="1" w:color="00578A"/>
      </w:pBdr>
      <w:tabs>
        <w:tab w:val="num" w:pos="643"/>
      </w:tabs>
      <w:spacing w:before="240" w:after="120"/>
      <w:ind w:left="643" w:hanging="360"/>
      <w:outlineLvl w:val="1"/>
    </w:pPr>
    <w:rPr>
      <w:caps w:val="0"/>
      <w:color w:val="00578A"/>
      <w:sz w:val="28"/>
    </w:rPr>
  </w:style>
  <w:style w:type="paragraph" w:styleId="Titre3">
    <w:name w:val="heading 3"/>
    <w:aliases w:val="T3,t3.T3.Titre 3,t3,H3,t3.T3,Titre 3bis,l3,CT,3,TITRE 3,Titre 3 SQ,Titre 3 SQ1,Titre 3 SQ2,Titre 3 SQ3,Titre 3 SQ4,Titre 3 SQ5,Titre 3 SQ6,Titre 3 SQ7,Contrat 3,Titre3,Titre 3+,chapitre 1.1.1,h3,ttt,Section,h31,t31"/>
    <w:basedOn w:val="Titre2"/>
    <w:next w:val="Corpsdetexte"/>
    <w:link w:val="Titre3Car"/>
    <w:uiPriority w:val="99"/>
    <w:qFormat/>
    <w:rsid w:val="00AB5158"/>
    <w:pPr>
      <w:pBdr>
        <w:bottom w:val="none" w:sz="0" w:space="0" w:color="auto"/>
      </w:pBdr>
      <w:tabs>
        <w:tab w:val="clear" w:pos="643"/>
        <w:tab w:val="num" w:pos="360"/>
        <w:tab w:val="left" w:pos="794"/>
      </w:tabs>
      <w:ind w:left="360"/>
      <w:outlineLvl w:val="2"/>
    </w:pPr>
    <w:rPr>
      <w:sz w:val="24"/>
      <w:u w:val="single" w:color="00578A"/>
    </w:rPr>
  </w:style>
  <w:style w:type="paragraph" w:styleId="Titre4">
    <w:name w:val="heading 4"/>
    <w:aliases w:val="T4,t4.T4.Titre 4,t4,t4.T4,H4,Titre 4 SQ,Contrat 4,(Shift Ctrl 4),Ref Heading 1,rh1,Heading sql,h4,First Subheading,Krav,chapitre 1.1.1.1,niveau 2,byline,a.,Head4,4,l4,I4,Req,4th level,(annexe),H41,niveau 21,H42,niveau 22,H43"/>
    <w:basedOn w:val="Titre3"/>
    <w:next w:val="Normal"/>
    <w:link w:val="Titre4Car"/>
    <w:autoRedefine/>
    <w:uiPriority w:val="99"/>
    <w:qFormat/>
    <w:rsid w:val="00721D3D"/>
    <w:pPr>
      <w:numPr>
        <w:ilvl w:val="3"/>
      </w:numPr>
      <w:tabs>
        <w:tab w:val="num" w:pos="360"/>
      </w:tabs>
      <w:spacing w:after="60"/>
      <w:ind w:left="360" w:hanging="360"/>
      <w:outlineLvl w:val="3"/>
    </w:pPr>
    <w:rPr>
      <w:b w:val="0"/>
      <w:sz w:val="22"/>
      <w:szCs w:val="22"/>
    </w:rPr>
  </w:style>
  <w:style w:type="paragraph" w:styleId="Titre5">
    <w:name w:val="heading 5"/>
    <w:basedOn w:val="Titre4"/>
    <w:next w:val="Normal"/>
    <w:link w:val="Titre5Car"/>
    <w:uiPriority w:val="99"/>
    <w:qFormat/>
    <w:rsid w:val="00C3640A"/>
    <w:pPr>
      <w:numPr>
        <w:ilvl w:val="4"/>
      </w:numPr>
      <w:pBdr>
        <w:top w:val="single" w:sz="4" w:space="5" w:color="auto"/>
        <w:left w:val="single" w:sz="4" w:space="4" w:color="auto"/>
        <w:bottom w:val="single" w:sz="4" w:space="5" w:color="auto"/>
        <w:right w:val="single" w:sz="4" w:space="4" w:color="auto"/>
      </w:pBdr>
      <w:tabs>
        <w:tab w:val="num" w:pos="360"/>
        <w:tab w:val="num" w:pos="926"/>
        <w:tab w:val="left" w:pos="1134"/>
        <w:tab w:val="num" w:pos="3249"/>
      </w:tabs>
      <w:spacing w:before="120" w:after="120"/>
      <w:ind w:left="1008" w:hanging="1008"/>
      <w:outlineLvl w:val="4"/>
    </w:pPr>
    <w:rPr>
      <w:rFonts w:ascii="Arial" w:hAnsi="Arial"/>
      <w:b/>
      <w:bCs/>
      <w:iCs/>
      <w:sz w:val="24"/>
      <w:szCs w:val="24"/>
    </w:rPr>
  </w:style>
  <w:style w:type="paragraph" w:styleId="Titre6">
    <w:name w:val="heading 6"/>
    <w:basedOn w:val="Titre5"/>
    <w:next w:val="Normal"/>
    <w:link w:val="Titre6Car"/>
    <w:uiPriority w:val="99"/>
    <w:qFormat/>
    <w:rsid w:val="00C3640A"/>
    <w:pPr>
      <w:numPr>
        <w:ilvl w:val="5"/>
      </w:numPr>
      <w:pBdr>
        <w:top w:val="single" w:sz="4" w:space="11" w:color="auto"/>
        <w:bottom w:val="single" w:sz="4" w:space="11" w:color="auto"/>
      </w:pBdr>
      <w:tabs>
        <w:tab w:val="num" w:pos="360"/>
        <w:tab w:val="left" w:pos="1418"/>
        <w:tab w:val="num" w:pos="3969"/>
      </w:tabs>
      <w:ind w:left="1152" w:hanging="1152"/>
      <w:outlineLvl w:val="5"/>
    </w:pPr>
    <w:rPr>
      <w:bCs w:val="0"/>
      <w:smallCaps/>
      <w:sz w:val="22"/>
      <w:szCs w:val="22"/>
    </w:rPr>
  </w:style>
  <w:style w:type="paragraph" w:styleId="Titre7">
    <w:name w:val="heading 7"/>
    <w:basedOn w:val="Normal"/>
    <w:next w:val="Normal"/>
    <w:link w:val="Titre7Car"/>
    <w:uiPriority w:val="99"/>
    <w:qFormat/>
    <w:rsid w:val="00C3640A"/>
    <w:pPr>
      <w:keepNext/>
      <w:keepLines/>
      <w:tabs>
        <w:tab w:val="num" w:pos="926"/>
      </w:tabs>
      <w:ind w:left="1296" w:hanging="1296"/>
      <w:outlineLvl w:val="6"/>
    </w:pPr>
    <w:rPr>
      <w:rFonts w:eastAsia="Times New Roman"/>
      <w:i/>
      <w:iCs/>
      <w:lang w:eastAsia="fr-FR"/>
    </w:rPr>
  </w:style>
  <w:style w:type="paragraph" w:styleId="Titre8">
    <w:name w:val="heading 8"/>
    <w:basedOn w:val="Normal"/>
    <w:next w:val="Normal"/>
    <w:link w:val="Titre8Car"/>
    <w:uiPriority w:val="99"/>
    <w:qFormat/>
    <w:rsid w:val="00C3640A"/>
    <w:pPr>
      <w:keepNext/>
      <w:keepLines/>
      <w:tabs>
        <w:tab w:val="num" w:pos="926"/>
      </w:tabs>
      <w:ind w:left="1440" w:hanging="1440"/>
      <w:outlineLvl w:val="7"/>
    </w:pPr>
    <w:rPr>
      <w:rFonts w:eastAsia="Times New Roman"/>
      <w:i/>
      <w:iCs/>
      <w:lang w:eastAsia="fr-FR"/>
    </w:rPr>
  </w:style>
  <w:style w:type="paragraph" w:styleId="Titre9">
    <w:name w:val="heading 9"/>
    <w:basedOn w:val="Normal"/>
    <w:next w:val="Normal"/>
    <w:link w:val="Titre9Car"/>
    <w:uiPriority w:val="99"/>
    <w:qFormat/>
    <w:rsid w:val="00C3640A"/>
    <w:pPr>
      <w:keepNext/>
      <w:keepLines/>
      <w:tabs>
        <w:tab w:val="num" w:pos="926"/>
      </w:tabs>
      <w:ind w:left="1584" w:hanging="1584"/>
      <w:outlineLvl w:val="8"/>
    </w:pPr>
    <w:rPr>
      <w:rFonts w:eastAsia="Times New Roman"/>
      <w:i/>
      <w:i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T1 Char,Titre 11 Char,t1.T1.Titre 1 Char,t1 Char,Titre 1 sans saut de page Char,chapitre Char,t1.T1.Titre 1Annexe Char,Titre 1ed Char,t1.T1 Char,Jaune Gauche Char,Contrat 1 Char,t Char,h1 Char,Level 1 Topic Heading Char,h11 Char,h12 Char"/>
    <w:basedOn w:val="Policepardfaut"/>
    <w:uiPriority w:val="99"/>
    <w:locked/>
    <w:rsid w:val="00EC3443"/>
    <w:rPr>
      <w:rFonts w:ascii="Cambria" w:hAnsi="Cambria" w:cs="Times New Roman"/>
      <w:b/>
      <w:bCs/>
      <w:kern w:val="32"/>
      <w:sz w:val="32"/>
      <w:szCs w:val="32"/>
      <w:lang w:eastAsia="en-US"/>
    </w:rPr>
  </w:style>
  <w:style w:type="character" w:customStyle="1" w:styleId="Heading2Char">
    <w:name w:val="Heading 2 Char"/>
    <w:aliases w:val="T2 Char,C_2 Char,Titre 21 Char,t2.T2.Titre 2 Char,t2 Char,Titre 2 SQ Char,H2 Char,paragraphe Char,TITRE 2 Char,Titre 2ed Char,t2.T2 Char,l2 Char,Contrat 2 Char,Ctt Char,chapitre 1.1 Char,h2 Char,Titre2 Char,tt Char,Fonctionnalité Char"/>
    <w:basedOn w:val="Policepardfaut"/>
    <w:uiPriority w:val="99"/>
    <w:semiHidden/>
    <w:locked/>
    <w:rsid w:val="00EC3443"/>
    <w:rPr>
      <w:rFonts w:ascii="Cambria" w:hAnsi="Cambria" w:cs="Times New Roman"/>
      <w:b/>
      <w:bCs/>
      <w:i/>
      <w:iCs/>
      <w:sz w:val="28"/>
      <w:szCs w:val="28"/>
      <w:lang w:eastAsia="en-US"/>
    </w:rPr>
  </w:style>
  <w:style w:type="character" w:customStyle="1" w:styleId="Heading3Char">
    <w:name w:val="Heading 3 Char"/>
    <w:aliases w:val="T3 Char,t3.T3.Titre 3 Char,t3 Char,H3 Char,t3.T3 Char,Titre 3bis Char,l3 Char,CT Char,3 Char,TITRE 3 Char,Titre 3 SQ Char,Titre 3 SQ1 Char,Titre 3 SQ2 Char,Titre 3 SQ3 Char,Titre 3 SQ4 Char,Titre 3 SQ5 Char,Titre 3 SQ6 Char,Contrat 3 Char"/>
    <w:basedOn w:val="Policepardfaut"/>
    <w:uiPriority w:val="9"/>
    <w:semiHidden/>
    <w:rsid w:val="004040E8"/>
    <w:rPr>
      <w:rFonts w:asciiTheme="majorHAnsi" w:eastAsiaTheme="majorEastAsia" w:hAnsiTheme="majorHAnsi" w:cstheme="majorBidi"/>
      <w:b/>
      <w:bCs/>
      <w:sz w:val="26"/>
      <w:szCs w:val="26"/>
      <w:lang w:eastAsia="en-US"/>
    </w:rPr>
  </w:style>
  <w:style w:type="character" w:customStyle="1" w:styleId="Titre4Car">
    <w:name w:val="Titre 4 Car"/>
    <w:aliases w:val="T4 Car,t4.T4.Titre 4 Car,t4 Car,t4.T4 Car,H4 Car,Titre 4 SQ Car,Contrat 4 Car,(Shift Ctrl 4) Car,Ref Heading 1 Car,rh1 Car,Heading sql Car,h4 Car,First Subheading Car,Krav Car,chapitre 1.1.1.1 Car,niveau 2 Car,byline Car,a. Car,Head4 Car"/>
    <w:basedOn w:val="Policepardfaut"/>
    <w:link w:val="Titre4"/>
    <w:uiPriority w:val="99"/>
    <w:locked/>
    <w:rsid w:val="00721D3D"/>
    <w:rPr>
      <w:rFonts w:eastAsia="Times New Roman"/>
      <w:color w:val="00578A"/>
      <w:u w:val="single" w:color="00578A"/>
    </w:rPr>
  </w:style>
  <w:style w:type="character" w:customStyle="1" w:styleId="Titre5Car">
    <w:name w:val="Titre 5 Car"/>
    <w:basedOn w:val="Policepardfaut"/>
    <w:link w:val="Titre5"/>
    <w:uiPriority w:val="99"/>
    <w:locked/>
    <w:rsid w:val="00C3640A"/>
    <w:rPr>
      <w:rFonts w:ascii="Arial" w:eastAsia="Times New Roman" w:hAnsi="Arial"/>
      <w:b/>
      <w:bCs/>
      <w:iCs/>
      <w:color w:val="00578A"/>
      <w:sz w:val="24"/>
      <w:szCs w:val="24"/>
      <w:u w:val="single" w:color="00578A"/>
    </w:rPr>
  </w:style>
  <w:style w:type="character" w:customStyle="1" w:styleId="Titre6Car">
    <w:name w:val="Titre 6 Car"/>
    <w:basedOn w:val="Policepardfaut"/>
    <w:link w:val="Titre6"/>
    <w:uiPriority w:val="99"/>
    <w:locked/>
    <w:rsid w:val="00C3640A"/>
    <w:rPr>
      <w:rFonts w:ascii="Arial" w:eastAsia="Times New Roman" w:hAnsi="Arial"/>
      <w:b/>
      <w:iCs/>
      <w:smallCaps/>
      <w:color w:val="00578A"/>
      <w:u w:val="single" w:color="00578A"/>
    </w:rPr>
  </w:style>
  <w:style w:type="character" w:customStyle="1" w:styleId="Titre7Car">
    <w:name w:val="Titre 7 Car"/>
    <w:basedOn w:val="Policepardfaut"/>
    <w:link w:val="Titre7"/>
    <w:uiPriority w:val="99"/>
    <w:locked/>
    <w:rsid w:val="00C3640A"/>
    <w:rPr>
      <w:rFonts w:eastAsia="Times New Roman"/>
      <w:i/>
      <w:iCs/>
      <w:sz w:val="20"/>
    </w:rPr>
  </w:style>
  <w:style w:type="character" w:customStyle="1" w:styleId="Titre8Car">
    <w:name w:val="Titre 8 Car"/>
    <w:basedOn w:val="Policepardfaut"/>
    <w:link w:val="Titre8"/>
    <w:uiPriority w:val="99"/>
    <w:locked/>
    <w:rsid w:val="00C3640A"/>
    <w:rPr>
      <w:rFonts w:eastAsia="Times New Roman"/>
      <w:i/>
      <w:iCs/>
      <w:sz w:val="20"/>
    </w:rPr>
  </w:style>
  <w:style w:type="character" w:customStyle="1" w:styleId="Titre9Car">
    <w:name w:val="Titre 9 Car"/>
    <w:basedOn w:val="Policepardfaut"/>
    <w:link w:val="Titre9"/>
    <w:uiPriority w:val="99"/>
    <w:locked/>
    <w:rsid w:val="00C3640A"/>
    <w:rPr>
      <w:rFonts w:eastAsia="Times New Roman"/>
      <w:i/>
      <w:iCs/>
      <w:sz w:val="20"/>
    </w:rPr>
  </w:style>
  <w:style w:type="character" w:customStyle="1" w:styleId="Heading3Char9">
    <w:name w:val="Heading 3 Char9"/>
    <w:aliases w:val="T3 Char9,t3.T3.Titre 3 Char9,t3 Char9,H3 Char9,t3.T3 Char9,Titre 3bis Char9,l3 Char9,CT Char9,3 Char9,TITRE 3 Char9,Titre 3 SQ Char9,Titre 3 SQ1 Char9,Titre 3 SQ2 Char9,Titre 3 SQ3 Char9,Titre 3 SQ4 Char9,Titre 3 SQ5 Char9,Contrat 3 Cha"/>
    <w:basedOn w:val="Policepardfaut"/>
    <w:uiPriority w:val="99"/>
    <w:semiHidden/>
    <w:locked/>
    <w:rPr>
      <w:rFonts w:ascii="Cambria" w:hAnsi="Cambria" w:cs="Times New Roman"/>
      <w:b/>
      <w:bCs/>
      <w:sz w:val="26"/>
      <w:szCs w:val="26"/>
      <w:lang w:eastAsia="en-US"/>
    </w:rPr>
  </w:style>
  <w:style w:type="character" w:customStyle="1" w:styleId="Heading3Char8">
    <w:name w:val="Heading 3 Char8"/>
    <w:aliases w:val="T3 Char8,t3.T3.Titre 3 Char8,t3 Char8,H3 Char8,t3.T3 Char8,Titre 3bis Char8,l3 Char8,CT Char8,3 Char8,TITRE 3 Char8,Titre 3 SQ Char8,Titre 3 SQ1 Char8,Titre 3 SQ2 Char8,Titre 3 SQ3 Char8,Titre 3 SQ4 Char8,Titre 3 SQ5 Char8,Contrat 3 Cha7"/>
    <w:basedOn w:val="Policepardfaut"/>
    <w:uiPriority w:val="99"/>
    <w:semiHidden/>
    <w:locked/>
    <w:rsid w:val="00F46777"/>
    <w:rPr>
      <w:rFonts w:ascii="Cambria" w:hAnsi="Cambria" w:cs="Times New Roman"/>
      <w:b/>
      <w:bCs/>
      <w:sz w:val="26"/>
      <w:szCs w:val="26"/>
      <w:lang w:eastAsia="en-US"/>
    </w:rPr>
  </w:style>
  <w:style w:type="character" w:customStyle="1" w:styleId="Heading3Char7">
    <w:name w:val="Heading 3 Char7"/>
    <w:aliases w:val="T3 Char7,t3.T3.Titre 3 Char7,t3 Char7,H3 Char7,t3.T3 Char7,Titre 3bis Char7,l3 Char7,CT Char7,3 Char7,TITRE 3 Char7,Titre 3 SQ Char7,Titre 3 SQ1 Char7,Titre 3 SQ2 Char7,Titre 3 SQ3 Char7,Titre 3 SQ4 Char7,Titre 3 SQ5 Char7,Contrat 3 Cha6"/>
    <w:basedOn w:val="Policepardfaut"/>
    <w:uiPriority w:val="99"/>
    <w:semiHidden/>
    <w:locked/>
    <w:rsid w:val="006C4E8E"/>
    <w:rPr>
      <w:rFonts w:ascii="Cambria" w:hAnsi="Cambria" w:cs="Times New Roman"/>
      <w:b/>
      <w:bCs/>
      <w:sz w:val="26"/>
      <w:szCs w:val="26"/>
      <w:lang w:eastAsia="en-US"/>
    </w:rPr>
  </w:style>
  <w:style w:type="character" w:customStyle="1" w:styleId="Heading3Char6">
    <w:name w:val="Heading 3 Char6"/>
    <w:aliases w:val="T3 Char6,t3.T3.Titre 3 Char6,t3 Char6,H3 Char6,t3.T3 Char6,Titre 3bis Char6,l3 Char6,CT Char6,3 Char6,TITRE 3 Char6,Titre 3 SQ Char6,Titre 3 SQ1 Char6,Titre 3 SQ2 Char6,Titre 3 SQ3 Char6,Titre 3 SQ4 Char6,Titre 3 SQ5 Char6,Contrat 3 Cha5"/>
    <w:basedOn w:val="Policepardfaut"/>
    <w:uiPriority w:val="99"/>
    <w:semiHidden/>
    <w:locked/>
    <w:rsid w:val="00CF1B39"/>
    <w:rPr>
      <w:rFonts w:ascii="Cambria" w:hAnsi="Cambria" w:cs="Times New Roman"/>
      <w:b/>
      <w:bCs/>
      <w:sz w:val="26"/>
      <w:szCs w:val="26"/>
      <w:lang w:eastAsia="en-US"/>
    </w:rPr>
  </w:style>
  <w:style w:type="character" w:customStyle="1" w:styleId="Heading3Char5">
    <w:name w:val="Heading 3 Char5"/>
    <w:aliases w:val="T3 Char5,t3.T3.Titre 3 Char5,t3 Char5,H3 Char5,t3.T3 Char5,Titre 3bis Char5,l3 Char5,CT Char5,3 Char5,TITRE 3 Char5,Titre 3 SQ Char5,Titre 3 SQ1 Char5,Titre 3 SQ2 Char5,Titre 3 SQ3 Char5,Titre 3 SQ4 Char5,Titre 3 SQ5 Char5,Contrat 3 Cha4"/>
    <w:basedOn w:val="Policepardfaut"/>
    <w:uiPriority w:val="99"/>
    <w:semiHidden/>
    <w:locked/>
    <w:rsid w:val="0010200C"/>
    <w:rPr>
      <w:rFonts w:ascii="Cambria" w:hAnsi="Cambria" w:cs="Times New Roman"/>
      <w:b/>
      <w:bCs/>
      <w:sz w:val="26"/>
      <w:szCs w:val="26"/>
      <w:lang w:eastAsia="en-US"/>
    </w:rPr>
  </w:style>
  <w:style w:type="character" w:customStyle="1" w:styleId="Heading3Char4">
    <w:name w:val="Heading 3 Char4"/>
    <w:aliases w:val="T3 Char4,t3.T3.Titre 3 Char4,t3 Char4,H3 Char4,t3.T3 Char4,Titre 3bis Char4,l3 Char4,CT Char4,3 Char4,TITRE 3 Char4,Titre 3 SQ Char4,Titre 3 SQ1 Char4,Titre 3 SQ2 Char4,Titre 3 SQ3 Char4,Titre 3 SQ4 Char4,Titre 3 SQ5 Char4,Contrat 3 Cha3"/>
    <w:basedOn w:val="Policepardfaut"/>
    <w:uiPriority w:val="99"/>
    <w:semiHidden/>
    <w:locked/>
    <w:rsid w:val="00DA7136"/>
    <w:rPr>
      <w:rFonts w:ascii="Cambria" w:hAnsi="Cambria" w:cs="Times New Roman"/>
      <w:b/>
      <w:bCs/>
      <w:sz w:val="26"/>
      <w:szCs w:val="26"/>
      <w:lang w:eastAsia="en-US"/>
    </w:rPr>
  </w:style>
  <w:style w:type="character" w:customStyle="1" w:styleId="Heading3Char3">
    <w:name w:val="Heading 3 Char3"/>
    <w:aliases w:val="T3 Char3,t3.T3.Titre 3 Char3,t3 Char3,H3 Char3,t3.T3 Char3,Titre 3bis Char3,l3 Char3,CT Char3,3 Char3,TITRE 3 Char3,Titre 3 SQ Char3,Titre 3 SQ1 Char3,Titre 3 SQ2 Char3,Titre 3 SQ3 Char3,Titre 3 SQ4 Char3,Titre 3 SQ5 Char3,Contrat 3 Cha2"/>
    <w:basedOn w:val="Policepardfaut"/>
    <w:uiPriority w:val="99"/>
    <w:semiHidden/>
    <w:rsid w:val="00D50E62"/>
    <w:rPr>
      <w:rFonts w:ascii="Cambria" w:hAnsi="Cambria" w:cs="Times New Roman"/>
      <w:b/>
      <w:bCs/>
      <w:sz w:val="26"/>
      <w:szCs w:val="26"/>
      <w:lang w:eastAsia="en-US"/>
    </w:rPr>
  </w:style>
  <w:style w:type="character" w:customStyle="1" w:styleId="Heading3Char2">
    <w:name w:val="Heading 3 Char2"/>
    <w:aliases w:val="T3 Char2,t3.T3.Titre 3 Char2,t3 Char2,H3 Char2,t3.T3 Char2,Titre 3bis Char2,l3 Char2,CT Char2,3 Char2,TITRE 3 Char2,Titre 3 SQ Char2,Titre 3 SQ1 Char2,Titre 3 SQ2 Char2,Titre 3 SQ3 Char2,Titre 3 SQ4 Char2,Titre 3 SQ5 Char2,Contrat 3 Cha1"/>
    <w:basedOn w:val="Policepardfaut"/>
    <w:uiPriority w:val="99"/>
    <w:semiHidden/>
    <w:locked/>
    <w:rsid w:val="00EC3443"/>
    <w:rPr>
      <w:rFonts w:ascii="Cambria" w:hAnsi="Cambria" w:cs="Times New Roman"/>
      <w:b/>
      <w:bCs/>
      <w:sz w:val="26"/>
      <w:szCs w:val="26"/>
      <w:lang w:eastAsia="en-US"/>
    </w:rPr>
  </w:style>
  <w:style w:type="paragraph" w:styleId="Textedebulles">
    <w:name w:val="Balloon Text"/>
    <w:basedOn w:val="Normal"/>
    <w:link w:val="TextedebullesCar"/>
    <w:uiPriority w:val="99"/>
    <w:semiHidden/>
    <w:rsid w:val="00BB252D"/>
    <w:pPr>
      <w:spacing w:before="0"/>
    </w:pPr>
    <w:rPr>
      <w:rFonts w:ascii="Tahoma" w:hAnsi="Tahoma"/>
      <w:sz w:val="16"/>
      <w:szCs w:val="16"/>
      <w:lang w:eastAsia="fr-FR"/>
    </w:rPr>
  </w:style>
  <w:style w:type="character" w:customStyle="1" w:styleId="TextedebullesCar">
    <w:name w:val="Texte de bulles Car"/>
    <w:basedOn w:val="Policepardfaut"/>
    <w:link w:val="Textedebulles"/>
    <w:uiPriority w:val="99"/>
    <w:semiHidden/>
    <w:locked/>
    <w:rsid w:val="00BB252D"/>
    <w:rPr>
      <w:rFonts w:ascii="Tahoma" w:hAnsi="Tahoma" w:cs="Times New Roman"/>
      <w:sz w:val="16"/>
    </w:rPr>
  </w:style>
  <w:style w:type="paragraph" w:styleId="En-tte">
    <w:name w:val="header"/>
    <w:basedOn w:val="Normal"/>
    <w:link w:val="En-tteCar"/>
    <w:uiPriority w:val="99"/>
    <w:rsid w:val="00BB252D"/>
    <w:pPr>
      <w:tabs>
        <w:tab w:val="center" w:pos="4536"/>
        <w:tab w:val="right" w:pos="9072"/>
      </w:tabs>
      <w:spacing w:before="0"/>
    </w:pPr>
  </w:style>
  <w:style w:type="character" w:customStyle="1" w:styleId="En-tteCar">
    <w:name w:val="En-tête Car"/>
    <w:basedOn w:val="Policepardfaut"/>
    <w:link w:val="En-tte"/>
    <w:uiPriority w:val="99"/>
    <w:semiHidden/>
    <w:locked/>
    <w:rsid w:val="00BB252D"/>
    <w:rPr>
      <w:rFonts w:cs="Times New Roman"/>
    </w:rPr>
  </w:style>
  <w:style w:type="paragraph" w:styleId="Pieddepage">
    <w:name w:val="footer"/>
    <w:basedOn w:val="Normal"/>
    <w:link w:val="PieddepageCar"/>
    <w:uiPriority w:val="99"/>
    <w:rsid w:val="00BB252D"/>
    <w:pPr>
      <w:tabs>
        <w:tab w:val="center" w:pos="4536"/>
        <w:tab w:val="right" w:pos="9072"/>
      </w:tabs>
      <w:spacing w:before="0"/>
    </w:pPr>
  </w:style>
  <w:style w:type="character" w:customStyle="1" w:styleId="PieddepageCar">
    <w:name w:val="Pied de page Car"/>
    <w:basedOn w:val="Policepardfaut"/>
    <w:link w:val="Pieddepage"/>
    <w:uiPriority w:val="99"/>
    <w:locked/>
    <w:rsid w:val="00BB252D"/>
    <w:rPr>
      <w:rFonts w:cs="Times New Roman"/>
    </w:rPr>
  </w:style>
  <w:style w:type="paragraph" w:customStyle="1" w:styleId="TabCel">
    <w:name w:val="TabCel"/>
    <w:basedOn w:val="Normal"/>
    <w:uiPriority w:val="99"/>
    <w:rsid w:val="00BB252D"/>
    <w:pPr>
      <w:widowControl w:val="0"/>
      <w:overflowPunct w:val="0"/>
      <w:autoSpaceDE w:val="0"/>
      <w:autoSpaceDN w:val="0"/>
      <w:adjustRightInd w:val="0"/>
      <w:spacing w:before="40" w:after="20"/>
      <w:textAlignment w:val="baseline"/>
    </w:pPr>
    <w:rPr>
      <w:rFonts w:ascii="Arial" w:eastAsia="Times New Roman" w:hAnsi="Arial" w:cs="Arial"/>
      <w:szCs w:val="20"/>
      <w:lang w:eastAsia="fr-FR"/>
    </w:rPr>
  </w:style>
  <w:style w:type="paragraph" w:customStyle="1" w:styleId="TabTit">
    <w:name w:val="TabTit"/>
    <w:basedOn w:val="Normal"/>
    <w:uiPriority w:val="99"/>
    <w:rsid w:val="00BB252D"/>
    <w:pPr>
      <w:keepNext/>
      <w:overflowPunct w:val="0"/>
      <w:autoSpaceDE w:val="0"/>
      <w:autoSpaceDN w:val="0"/>
      <w:adjustRightInd w:val="0"/>
      <w:spacing w:before="40" w:after="40"/>
      <w:jc w:val="center"/>
      <w:textAlignment w:val="baseline"/>
    </w:pPr>
    <w:rPr>
      <w:rFonts w:ascii="Century Gothic" w:eastAsia="Times New Roman" w:hAnsi="Century Gothic" w:cs="Arial"/>
      <w:bCs/>
      <w:color w:val="FFFFFF"/>
      <w:lang w:eastAsia="fr-FR"/>
    </w:rPr>
  </w:style>
  <w:style w:type="paragraph" w:customStyle="1" w:styleId="TblLigne">
    <w:name w:val="TblLigne"/>
    <w:basedOn w:val="Normal"/>
    <w:uiPriority w:val="99"/>
    <w:rsid w:val="00ED54AA"/>
    <w:pPr>
      <w:spacing w:before="30" w:after="30"/>
    </w:pPr>
    <w:rPr>
      <w:rFonts w:eastAsia="Times New Roman" w:cs="Arial"/>
      <w:sz w:val="18"/>
      <w:szCs w:val="18"/>
      <w:lang w:eastAsia="fr-FR"/>
    </w:rPr>
  </w:style>
  <w:style w:type="paragraph" w:customStyle="1" w:styleId="TblTitre">
    <w:name w:val="TblTitre"/>
    <w:basedOn w:val="Normal"/>
    <w:uiPriority w:val="99"/>
    <w:rsid w:val="00ED54AA"/>
    <w:pPr>
      <w:spacing w:before="60" w:after="60"/>
      <w:jc w:val="center"/>
    </w:pPr>
    <w:rPr>
      <w:rFonts w:eastAsia="Times New Roman" w:cs="Arial"/>
      <w:b/>
      <w:bCs/>
      <w:iCs/>
      <w:sz w:val="18"/>
      <w:szCs w:val="18"/>
      <w:lang w:eastAsia="fr-FR"/>
    </w:rPr>
  </w:style>
  <w:style w:type="paragraph" w:customStyle="1" w:styleId="StyletableauTitre">
    <w:name w:val="Style tableau Titre"/>
    <w:basedOn w:val="Normal"/>
    <w:uiPriority w:val="99"/>
    <w:rsid w:val="00ED54AA"/>
    <w:pPr>
      <w:keepNext/>
      <w:pBdr>
        <w:top w:val="single" w:sz="8" w:space="1" w:color="00578A"/>
        <w:left w:val="single" w:sz="8" w:space="4" w:color="00578A"/>
        <w:bottom w:val="single" w:sz="8" w:space="1" w:color="00578A"/>
        <w:right w:val="single" w:sz="8" w:space="4" w:color="00578A"/>
      </w:pBdr>
      <w:shd w:val="clear" w:color="FFFFFF" w:fill="F3F3F3"/>
      <w:spacing w:after="120"/>
    </w:pPr>
    <w:rPr>
      <w:rFonts w:eastAsia="Times New Roman"/>
      <w:b/>
      <w:bCs/>
      <w:color w:val="006699"/>
      <w:sz w:val="24"/>
      <w:szCs w:val="20"/>
      <w:lang w:eastAsia="fr-FR"/>
    </w:rPr>
  </w:style>
  <w:style w:type="character" w:customStyle="1" w:styleId="Titre1Car">
    <w:name w:val="Titre 1 Car"/>
    <w:aliases w:val="T1 Car,Titre 11 Car,t1.T1.Titre 1 Car,t1 Car,Titre 1 sans saut de page Car,chapitre Car,t1.T1.Titre 1Annexe Car,Titre 1ed Car,t1.T1 Car,Jaune Gauche Car,Contrat 1 Car,t Car,h1 Car,Level 1 Topic Heading Car,h11 Car,h12 Car,h13 Car,h111 Car"/>
    <w:link w:val="Titre1"/>
    <w:uiPriority w:val="99"/>
    <w:locked/>
    <w:rsid w:val="00BA5DF7"/>
    <w:rPr>
      <w:rFonts w:eastAsia="Times New Roman"/>
      <w:b/>
      <w:caps/>
      <w:color w:val="003366"/>
      <w:sz w:val="20"/>
    </w:rPr>
  </w:style>
  <w:style w:type="character" w:customStyle="1" w:styleId="Titre2Car">
    <w:name w:val="Titre 2 Car"/>
    <w:aliases w:val="T2 Car,C_2 Car,Titre 21 Car,t2.T2.Titre 2 Car,t2 Car,Titre 2 SQ Car,H2 Car,paragraphe Car,TITRE 2 Car,Titre 2ed Car,t2.T2 Car,l2 Car,Contrat 2 Car,Ctt Car,chapitre 1.1 Car,h2 Car,Titre2 Car,tt Car,Fonctionnalité Car,Table2 Car,header 2 Car"/>
    <w:link w:val="Titre2"/>
    <w:uiPriority w:val="99"/>
    <w:locked/>
    <w:rsid w:val="00BA5DF7"/>
    <w:rPr>
      <w:rFonts w:eastAsia="Times New Roman"/>
      <w:b/>
      <w:color w:val="00578A"/>
      <w:sz w:val="28"/>
      <w:szCs w:val="20"/>
    </w:rPr>
  </w:style>
  <w:style w:type="character" w:customStyle="1" w:styleId="Titre3Car">
    <w:name w:val="Titre 3 Car"/>
    <w:aliases w:val="T3 Car,t3.T3.Titre 3 Car,t3 Car,H3 Car,t3.T3 Car,Titre 3bis Car,l3 Car,CT Car,3 Car,TITRE 3 Car,Titre 3 SQ Car,Titre 3 SQ1 Car,Titre 3 SQ2 Car,Titre 3 SQ3 Car,Titre 3 SQ4 Car,Titre 3 SQ5 Car,Titre 3 SQ6 Car,Titre 3 SQ7 Car,Contrat 3 Car"/>
    <w:link w:val="Titre3"/>
    <w:uiPriority w:val="99"/>
    <w:locked/>
    <w:rsid w:val="00AB5158"/>
    <w:rPr>
      <w:rFonts w:eastAsia="Times New Roman"/>
      <w:b/>
      <w:color w:val="00578A"/>
      <w:sz w:val="24"/>
      <w:szCs w:val="20"/>
      <w:u w:val="single" w:color="00578A"/>
    </w:rPr>
  </w:style>
  <w:style w:type="paragraph" w:styleId="Corpsdetexte">
    <w:name w:val="Body Text"/>
    <w:aliases w:val="Car Car Car,body text,Body,body text1,body text2,body text3,body text4,body text5,body text6,body text7,body text8,body text9,body text11,body text21,body text31,body text41,body text51,body text61,body text71,body text81,body text10,bt"/>
    <w:basedOn w:val="Normal"/>
    <w:link w:val="CorpsdetexteCar"/>
    <w:uiPriority w:val="99"/>
    <w:rsid w:val="00ED54AA"/>
    <w:rPr>
      <w:rFonts w:ascii="Arial" w:eastAsia="Times New Roman" w:hAnsi="Arial"/>
      <w:szCs w:val="20"/>
      <w:lang w:eastAsia="fr-FR"/>
    </w:rPr>
  </w:style>
  <w:style w:type="character" w:customStyle="1" w:styleId="CorpsdetexteCar">
    <w:name w:val="Corps de texte Car"/>
    <w:aliases w:val="Car Car Car Car1,body text Car,Body Car,body text1 Car,body text2 Car,body text3 Car,body text4 Car,body text5 Car,body text6 Car,body text7 Car,body text8 Car,body text9 Car,body text11 Car,body text21 Car,body text31 Car,bt Car"/>
    <w:basedOn w:val="Policepardfaut"/>
    <w:link w:val="Corpsdetexte"/>
    <w:uiPriority w:val="99"/>
    <w:locked/>
    <w:rsid w:val="00ED54AA"/>
    <w:rPr>
      <w:rFonts w:ascii="Arial" w:hAnsi="Arial" w:cs="Times New Roman"/>
      <w:sz w:val="20"/>
      <w:lang w:eastAsia="fr-FR"/>
    </w:rPr>
  </w:style>
  <w:style w:type="paragraph" w:styleId="Listepuces">
    <w:name w:val="List Bullet"/>
    <w:aliases w:val="UL,Bullet,List dot_point,Liste à puces D,Liste à puces Car Car Car Car Car Car Car Car Car Car Car Car,Liste à puces Car Car Car Car Car Car Car Car Car Car Car,Liste à puces Car Car Car Car Car Car Car Car Car,Liste à puces Car Car ..."/>
    <w:basedOn w:val="Corpsdetexte"/>
    <w:uiPriority w:val="99"/>
    <w:rsid w:val="00ED54AA"/>
    <w:pPr>
      <w:numPr>
        <w:numId w:val="3"/>
      </w:numPr>
      <w:spacing w:before="60"/>
    </w:pPr>
  </w:style>
  <w:style w:type="paragraph" w:customStyle="1" w:styleId="Conseil">
    <w:name w:val="Conseil"/>
    <w:basedOn w:val="Normal"/>
    <w:link w:val="ConseilCar"/>
    <w:uiPriority w:val="99"/>
    <w:rsid w:val="00ED54AA"/>
    <w:pPr>
      <w:pBdr>
        <w:top w:val="single" w:sz="4" w:space="12" w:color="00578A"/>
        <w:bottom w:val="single" w:sz="4" w:space="12" w:color="00578A"/>
      </w:pBdr>
      <w:shd w:val="clear" w:color="auto" w:fill="D9D9D9"/>
      <w:spacing w:after="120"/>
    </w:pPr>
    <w:rPr>
      <w:rFonts w:ascii="Arial" w:hAnsi="Arial"/>
      <w:sz w:val="18"/>
      <w:szCs w:val="20"/>
      <w:lang w:eastAsia="fr-FR"/>
    </w:rPr>
  </w:style>
  <w:style w:type="character" w:customStyle="1" w:styleId="ConseilCar">
    <w:name w:val="Conseil Car"/>
    <w:link w:val="Conseil"/>
    <w:uiPriority w:val="99"/>
    <w:locked/>
    <w:rsid w:val="00ED54AA"/>
    <w:rPr>
      <w:rFonts w:ascii="Arial" w:hAnsi="Arial"/>
      <w:sz w:val="18"/>
      <w:shd w:val="clear" w:color="auto" w:fill="D9D9D9"/>
      <w:lang w:eastAsia="fr-FR"/>
    </w:rPr>
  </w:style>
  <w:style w:type="paragraph" w:customStyle="1" w:styleId="Paragnivtitre2">
    <w:name w:val="Parag niv titre 2"/>
    <w:basedOn w:val="Normal"/>
    <w:link w:val="Paragnivtitre2Char"/>
    <w:uiPriority w:val="99"/>
    <w:rsid w:val="00D03099"/>
    <w:pPr>
      <w:tabs>
        <w:tab w:val="num" w:pos="-1770"/>
        <w:tab w:val="num" w:pos="926"/>
      </w:tabs>
      <w:overflowPunct w:val="0"/>
      <w:autoSpaceDE w:val="0"/>
      <w:autoSpaceDN w:val="0"/>
      <w:adjustRightInd w:val="0"/>
      <w:spacing w:before="0"/>
      <w:ind w:left="717" w:hanging="360"/>
      <w:textAlignment w:val="baseline"/>
    </w:pPr>
    <w:rPr>
      <w:szCs w:val="20"/>
      <w:lang w:eastAsia="fr-FR"/>
    </w:rPr>
  </w:style>
  <w:style w:type="character" w:customStyle="1" w:styleId="Paragnivtitre2Char">
    <w:name w:val="Parag niv titre 2 Char"/>
    <w:link w:val="Paragnivtitre2"/>
    <w:uiPriority w:val="99"/>
    <w:locked/>
    <w:rsid w:val="00D03099"/>
    <w:rPr>
      <w:sz w:val="20"/>
      <w:szCs w:val="20"/>
    </w:rPr>
  </w:style>
  <w:style w:type="paragraph" w:styleId="TM1">
    <w:name w:val="toc 1"/>
    <w:basedOn w:val="Normal"/>
    <w:next w:val="Normal"/>
    <w:autoRedefine/>
    <w:uiPriority w:val="39"/>
    <w:qFormat/>
    <w:rsid w:val="00D03099"/>
    <w:pPr>
      <w:spacing w:after="120"/>
    </w:pPr>
    <w:rPr>
      <w:b/>
      <w:bCs/>
      <w:caps/>
      <w:szCs w:val="20"/>
    </w:rPr>
  </w:style>
  <w:style w:type="paragraph" w:styleId="TM2">
    <w:name w:val="toc 2"/>
    <w:basedOn w:val="Normal"/>
    <w:next w:val="Normal"/>
    <w:autoRedefine/>
    <w:uiPriority w:val="39"/>
    <w:qFormat/>
    <w:rsid w:val="00D03099"/>
    <w:pPr>
      <w:spacing w:before="0"/>
      <w:ind w:left="200"/>
    </w:pPr>
    <w:rPr>
      <w:smallCaps/>
      <w:szCs w:val="20"/>
    </w:rPr>
  </w:style>
  <w:style w:type="paragraph" w:styleId="TM3">
    <w:name w:val="toc 3"/>
    <w:basedOn w:val="Normal"/>
    <w:next w:val="Normal"/>
    <w:autoRedefine/>
    <w:uiPriority w:val="39"/>
    <w:qFormat/>
    <w:rsid w:val="00D03099"/>
    <w:pPr>
      <w:spacing w:before="0"/>
      <w:ind w:left="400"/>
    </w:pPr>
    <w:rPr>
      <w:i/>
      <w:iCs/>
      <w:szCs w:val="20"/>
    </w:rPr>
  </w:style>
  <w:style w:type="paragraph" w:styleId="TM4">
    <w:name w:val="toc 4"/>
    <w:basedOn w:val="Normal"/>
    <w:next w:val="Normal"/>
    <w:autoRedefine/>
    <w:uiPriority w:val="39"/>
    <w:rsid w:val="00D03099"/>
    <w:pPr>
      <w:spacing w:before="0"/>
      <w:ind w:left="600"/>
    </w:pPr>
    <w:rPr>
      <w:sz w:val="18"/>
      <w:szCs w:val="18"/>
    </w:rPr>
  </w:style>
  <w:style w:type="paragraph" w:styleId="TM5">
    <w:name w:val="toc 5"/>
    <w:basedOn w:val="Normal"/>
    <w:next w:val="Normal"/>
    <w:autoRedefine/>
    <w:uiPriority w:val="39"/>
    <w:rsid w:val="00D03099"/>
    <w:pPr>
      <w:spacing w:before="0"/>
      <w:ind w:left="800"/>
    </w:pPr>
    <w:rPr>
      <w:sz w:val="18"/>
      <w:szCs w:val="18"/>
    </w:rPr>
  </w:style>
  <w:style w:type="paragraph" w:styleId="TM6">
    <w:name w:val="toc 6"/>
    <w:basedOn w:val="Normal"/>
    <w:next w:val="Normal"/>
    <w:autoRedefine/>
    <w:uiPriority w:val="39"/>
    <w:rsid w:val="00D03099"/>
    <w:pPr>
      <w:spacing w:before="0"/>
      <w:ind w:left="1000"/>
    </w:pPr>
    <w:rPr>
      <w:sz w:val="18"/>
      <w:szCs w:val="18"/>
    </w:rPr>
  </w:style>
  <w:style w:type="paragraph" w:styleId="TM7">
    <w:name w:val="toc 7"/>
    <w:basedOn w:val="Normal"/>
    <w:next w:val="Normal"/>
    <w:autoRedefine/>
    <w:uiPriority w:val="39"/>
    <w:rsid w:val="00D03099"/>
    <w:pPr>
      <w:spacing w:before="0"/>
      <w:ind w:left="1200"/>
    </w:pPr>
    <w:rPr>
      <w:sz w:val="18"/>
      <w:szCs w:val="18"/>
    </w:rPr>
  </w:style>
  <w:style w:type="paragraph" w:styleId="TM8">
    <w:name w:val="toc 8"/>
    <w:basedOn w:val="Normal"/>
    <w:next w:val="Normal"/>
    <w:autoRedefine/>
    <w:uiPriority w:val="39"/>
    <w:rsid w:val="00D03099"/>
    <w:pPr>
      <w:spacing w:before="0"/>
      <w:ind w:left="1400"/>
    </w:pPr>
    <w:rPr>
      <w:sz w:val="18"/>
      <w:szCs w:val="18"/>
    </w:rPr>
  </w:style>
  <w:style w:type="paragraph" w:styleId="TM9">
    <w:name w:val="toc 9"/>
    <w:basedOn w:val="Normal"/>
    <w:next w:val="Normal"/>
    <w:autoRedefine/>
    <w:uiPriority w:val="39"/>
    <w:rsid w:val="00D03099"/>
    <w:pPr>
      <w:spacing w:before="0"/>
      <w:ind w:left="1600"/>
    </w:pPr>
    <w:rPr>
      <w:sz w:val="18"/>
      <w:szCs w:val="18"/>
    </w:rPr>
  </w:style>
  <w:style w:type="character" w:styleId="Lienhypertexte">
    <w:name w:val="Hyperlink"/>
    <w:basedOn w:val="Policepardfaut"/>
    <w:uiPriority w:val="99"/>
    <w:rsid w:val="00D03099"/>
    <w:rPr>
      <w:rFonts w:cs="Times New Roman"/>
      <w:color w:val="0000FF"/>
      <w:u w:val="single"/>
    </w:rPr>
  </w:style>
  <w:style w:type="paragraph" w:styleId="En-ttedetabledesmatires">
    <w:name w:val="TOC Heading"/>
    <w:basedOn w:val="Titre1"/>
    <w:next w:val="Normal"/>
    <w:uiPriority w:val="39"/>
    <w:qFormat/>
    <w:rsid w:val="00D03099"/>
    <w:pPr>
      <w:keepLines/>
      <w:pageBreakBefore w:val="0"/>
      <w:spacing w:before="480" w:after="0" w:line="276" w:lineRule="auto"/>
      <w:ind w:left="0" w:firstLine="0"/>
      <w:outlineLvl w:val="9"/>
    </w:pPr>
    <w:rPr>
      <w:rFonts w:ascii="Cambria" w:hAnsi="Cambria"/>
      <w:caps w:val="0"/>
      <w:color w:val="365F91"/>
      <w:sz w:val="28"/>
      <w:szCs w:val="28"/>
      <w:lang w:eastAsia="en-US"/>
    </w:rPr>
  </w:style>
  <w:style w:type="character" w:styleId="Numrodepage">
    <w:name w:val="page number"/>
    <w:basedOn w:val="Policepardfaut"/>
    <w:uiPriority w:val="99"/>
    <w:rsid w:val="00D03099"/>
    <w:rPr>
      <w:rFonts w:ascii="Century Gothic" w:hAnsi="Century Gothic" w:cs="Times New Roman"/>
      <w:sz w:val="18"/>
    </w:rPr>
  </w:style>
  <w:style w:type="table" w:styleId="Grilledutableau">
    <w:name w:val="Table Grid"/>
    <w:basedOn w:val="TableauNormal"/>
    <w:uiPriority w:val="99"/>
    <w:rsid w:val="00C3640A"/>
    <w:pPr>
      <w:jc w:val="both"/>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3">
    <w:name w:val="List Bullet 3"/>
    <w:basedOn w:val="Listepuces2"/>
    <w:uiPriority w:val="99"/>
    <w:rsid w:val="00C3640A"/>
    <w:pPr>
      <w:tabs>
        <w:tab w:val="clear" w:pos="432"/>
        <w:tab w:val="clear" w:pos="644"/>
        <w:tab w:val="num" w:pos="1126"/>
      </w:tabs>
      <w:ind w:left="1126" w:hanging="284"/>
    </w:pPr>
  </w:style>
  <w:style w:type="paragraph" w:styleId="Listepuces2">
    <w:name w:val="List Bullet 2"/>
    <w:basedOn w:val="Listepuces"/>
    <w:uiPriority w:val="99"/>
    <w:rsid w:val="00C3640A"/>
    <w:pPr>
      <w:numPr>
        <w:numId w:val="0"/>
      </w:numPr>
      <w:tabs>
        <w:tab w:val="num" w:pos="284"/>
        <w:tab w:val="num" w:pos="432"/>
        <w:tab w:val="num" w:pos="644"/>
        <w:tab w:val="num" w:pos="926"/>
      </w:tabs>
      <w:ind w:left="644" w:hanging="432"/>
    </w:pPr>
  </w:style>
  <w:style w:type="paragraph" w:styleId="Notedefin">
    <w:name w:val="endnote text"/>
    <w:basedOn w:val="Normal"/>
    <w:link w:val="NotedefinCar"/>
    <w:uiPriority w:val="99"/>
    <w:semiHidden/>
    <w:rsid w:val="00C3640A"/>
    <w:pPr>
      <w:spacing w:before="0"/>
    </w:pPr>
    <w:rPr>
      <w:rFonts w:ascii="Arial" w:eastAsia="Times New Roman" w:hAnsi="Arial"/>
      <w:lang w:eastAsia="fr-FR"/>
    </w:rPr>
  </w:style>
  <w:style w:type="character" w:customStyle="1" w:styleId="NotedefinCar">
    <w:name w:val="Note de fin Car"/>
    <w:basedOn w:val="Policepardfaut"/>
    <w:link w:val="Notedefin"/>
    <w:uiPriority w:val="99"/>
    <w:semiHidden/>
    <w:locked/>
    <w:rsid w:val="00C3640A"/>
    <w:rPr>
      <w:rFonts w:ascii="Arial" w:hAnsi="Arial" w:cs="Times New Roman"/>
      <w:sz w:val="22"/>
    </w:rPr>
  </w:style>
  <w:style w:type="paragraph" w:customStyle="1" w:styleId="Texte">
    <w:name w:val="Texte"/>
    <w:basedOn w:val="Normal"/>
    <w:uiPriority w:val="99"/>
    <w:rsid w:val="00C3640A"/>
    <w:pPr>
      <w:overflowPunct w:val="0"/>
      <w:autoSpaceDE w:val="0"/>
      <w:autoSpaceDN w:val="0"/>
      <w:adjustRightInd w:val="0"/>
      <w:spacing w:before="60" w:after="60"/>
      <w:ind w:firstLine="709"/>
      <w:textAlignment w:val="baseline"/>
    </w:pPr>
    <w:rPr>
      <w:rFonts w:ascii="Times New Roman" w:eastAsia="Times New Roman" w:hAnsi="Times New Roman"/>
      <w:szCs w:val="20"/>
      <w:lang w:eastAsia="fr-FR"/>
    </w:rPr>
  </w:style>
  <w:style w:type="paragraph" w:styleId="Corpsdetexte2">
    <w:name w:val="Body Text 2"/>
    <w:basedOn w:val="Normal"/>
    <w:link w:val="Corpsdetexte2Car"/>
    <w:uiPriority w:val="99"/>
    <w:rsid w:val="00C3640A"/>
    <w:pPr>
      <w:spacing w:before="0" w:after="120" w:line="480" w:lineRule="auto"/>
    </w:pPr>
    <w:rPr>
      <w:rFonts w:ascii="Arial" w:eastAsia="Times New Roman" w:hAnsi="Arial"/>
      <w:lang w:eastAsia="fr-FR"/>
    </w:rPr>
  </w:style>
  <w:style w:type="character" w:customStyle="1" w:styleId="Corpsdetexte2Car">
    <w:name w:val="Corps de texte 2 Car"/>
    <w:basedOn w:val="Policepardfaut"/>
    <w:link w:val="Corpsdetexte2"/>
    <w:uiPriority w:val="99"/>
    <w:locked/>
    <w:rsid w:val="00C3640A"/>
    <w:rPr>
      <w:rFonts w:ascii="Arial" w:hAnsi="Arial" w:cs="Times New Roman"/>
      <w:sz w:val="22"/>
    </w:rPr>
  </w:style>
  <w:style w:type="character" w:styleId="Lienhypertextesuivivisit">
    <w:name w:val="FollowedHyperlink"/>
    <w:basedOn w:val="Policepardfaut"/>
    <w:uiPriority w:val="99"/>
    <w:rsid w:val="00C3640A"/>
    <w:rPr>
      <w:rFonts w:cs="Times New Roman"/>
      <w:color w:val="800080"/>
      <w:u w:val="single"/>
    </w:rPr>
  </w:style>
  <w:style w:type="paragraph" w:customStyle="1" w:styleId="Tetepara">
    <w:name w:val="Tete_para"/>
    <w:basedOn w:val="Corpsdetexte"/>
    <w:next w:val="Corpsdetexte"/>
    <w:uiPriority w:val="99"/>
    <w:rsid w:val="00C3640A"/>
    <w:pPr>
      <w:keepNext/>
    </w:pPr>
    <w:rPr>
      <w:b/>
      <w:u w:val="single"/>
    </w:rPr>
  </w:style>
  <w:style w:type="paragraph" w:styleId="Retraitcorpsdetexte">
    <w:name w:val="Body Text Indent"/>
    <w:basedOn w:val="Corpsdetexte"/>
    <w:link w:val="RetraitcorpsdetexteCar"/>
    <w:uiPriority w:val="99"/>
    <w:rsid w:val="00C3640A"/>
    <w:pPr>
      <w:spacing w:before="60"/>
      <w:ind w:left="284"/>
    </w:pPr>
  </w:style>
  <w:style w:type="character" w:customStyle="1" w:styleId="RetraitcorpsdetexteCar">
    <w:name w:val="Retrait corps de texte Car"/>
    <w:basedOn w:val="Policepardfaut"/>
    <w:link w:val="Retraitcorpsdetexte"/>
    <w:uiPriority w:val="99"/>
    <w:locked/>
    <w:rsid w:val="00C3640A"/>
    <w:rPr>
      <w:rFonts w:ascii="Arial" w:hAnsi="Arial" w:cs="Times New Roman"/>
      <w:sz w:val="22"/>
    </w:rPr>
  </w:style>
  <w:style w:type="paragraph" w:styleId="Explorateurdedocuments">
    <w:name w:val="Document Map"/>
    <w:basedOn w:val="Normal"/>
    <w:link w:val="ExplorateurdedocumentsCar"/>
    <w:uiPriority w:val="99"/>
    <w:semiHidden/>
    <w:rsid w:val="00C3640A"/>
    <w:pPr>
      <w:shd w:val="clear" w:color="auto" w:fill="000080"/>
      <w:spacing w:before="0"/>
    </w:pPr>
    <w:rPr>
      <w:rFonts w:ascii="Tahoma" w:eastAsia="Times New Roman" w:hAnsi="Tahoma"/>
      <w:lang w:eastAsia="fr-FR"/>
    </w:rPr>
  </w:style>
  <w:style w:type="character" w:customStyle="1" w:styleId="ExplorateurdedocumentsCar">
    <w:name w:val="Explorateur de documents Car"/>
    <w:basedOn w:val="Policepardfaut"/>
    <w:link w:val="Explorateurdedocuments"/>
    <w:uiPriority w:val="99"/>
    <w:semiHidden/>
    <w:locked/>
    <w:rsid w:val="00C3640A"/>
    <w:rPr>
      <w:rFonts w:ascii="Tahoma" w:hAnsi="Tahoma" w:cs="Times New Roman"/>
      <w:sz w:val="22"/>
      <w:shd w:val="clear" w:color="auto" w:fill="000080"/>
    </w:rPr>
  </w:style>
  <w:style w:type="paragraph" w:customStyle="1" w:styleId="Annexe">
    <w:name w:val="Annexe"/>
    <w:basedOn w:val="Normal"/>
    <w:next w:val="Corpsdetexte"/>
    <w:uiPriority w:val="99"/>
    <w:rsid w:val="00C3640A"/>
    <w:pPr>
      <w:pageBreakBefore/>
      <w:pBdr>
        <w:bottom w:val="double" w:sz="4" w:space="1" w:color="000080"/>
      </w:pBdr>
      <w:tabs>
        <w:tab w:val="left" w:pos="1701"/>
      </w:tabs>
      <w:spacing w:after="120"/>
      <w:ind w:left="851" w:hanging="851"/>
      <w:outlineLvl w:val="0"/>
    </w:pPr>
    <w:rPr>
      <w:rFonts w:eastAsia="Times New Roman" w:cs="Arial"/>
      <w:color w:val="00578A"/>
      <w:sz w:val="36"/>
      <w:szCs w:val="36"/>
      <w:lang w:eastAsia="fr-FR"/>
    </w:rPr>
  </w:style>
  <w:style w:type="paragraph" w:customStyle="1" w:styleId="RetraitCorpsdetexte2">
    <w:name w:val="Retrait Corps de texte 2"/>
    <w:basedOn w:val="Retraitcorpsdetexte"/>
    <w:uiPriority w:val="99"/>
    <w:rsid w:val="00C3640A"/>
    <w:pPr>
      <w:ind w:left="482"/>
    </w:pPr>
  </w:style>
  <w:style w:type="paragraph" w:styleId="Commentaire">
    <w:name w:val="annotation text"/>
    <w:basedOn w:val="Normal"/>
    <w:link w:val="CommentaireCar"/>
    <w:uiPriority w:val="99"/>
    <w:semiHidden/>
    <w:rsid w:val="00C3640A"/>
    <w:pPr>
      <w:spacing w:before="0"/>
    </w:pPr>
    <w:rPr>
      <w:rFonts w:ascii="Arial" w:eastAsia="Times New Roman" w:hAnsi="Arial"/>
      <w:lang w:eastAsia="fr-FR"/>
    </w:rPr>
  </w:style>
  <w:style w:type="character" w:customStyle="1" w:styleId="CommentaireCar">
    <w:name w:val="Commentaire Car"/>
    <w:basedOn w:val="Policepardfaut"/>
    <w:link w:val="Commentaire"/>
    <w:uiPriority w:val="99"/>
    <w:semiHidden/>
    <w:locked/>
    <w:rsid w:val="00C3640A"/>
    <w:rPr>
      <w:rFonts w:ascii="Arial" w:hAnsi="Arial" w:cs="Times New Roman"/>
      <w:sz w:val="22"/>
    </w:rPr>
  </w:style>
  <w:style w:type="paragraph" w:customStyle="1" w:styleId="TblLgende">
    <w:name w:val="TblLégende"/>
    <w:basedOn w:val="Normal"/>
    <w:uiPriority w:val="99"/>
    <w:rsid w:val="00C3640A"/>
    <w:pPr>
      <w:tabs>
        <w:tab w:val="left" w:pos="426"/>
      </w:tabs>
      <w:spacing w:before="60" w:after="60"/>
      <w:ind w:left="426" w:hanging="426"/>
    </w:pPr>
    <w:rPr>
      <w:rFonts w:eastAsia="Times New Roman" w:cs="Arial"/>
      <w:i/>
      <w:iCs/>
      <w:sz w:val="18"/>
      <w:szCs w:val="16"/>
      <w:lang w:eastAsia="fr-FR"/>
    </w:rPr>
  </w:style>
  <w:style w:type="paragraph" w:customStyle="1" w:styleId="Proprits">
    <w:name w:val="Propriétés"/>
    <w:basedOn w:val="Normal"/>
    <w:uiPriority w:val="99"/>
    <w:rsid w:val="00C3640A"/>
    <w:pPr>
      <w:tabs>
        <w:tab w:val="left" w:pos="3402"/>
        <w:tab w:val="left" w:pos="3969"/>
      </w:tabs>
      <w:spacing w:before="60" w:after="60"/>
    </w:pPr>
    <w:rPr>
      <w:rFonts w:eastAsia="Times New Roman" w:cs="Arial Black"/>
      <w:b/>
      <w:lang w:eastAsia="fr-FR"/>
    </w:rPr>
  </w:style>
  <w:style w:type="paragraph" w:customStyle="1" w:styleId="ListepucesOPEN">
    <w:name w:val="Liste à puces OPEN"/>
    <w:basedOn w:val="Normal"/>
    <w:uiPriority w:val="99"/>
    <w:rsid w:val="00C3640A"/>
    <w:pPr>
      <w:numPr>
        <w:numId w:val="4"/>
      </w:numPr>
      <w:spacing w:before="60"/>
    </w:pPr>
    <w:rPr>
      <w:rFonts w:eastAsia="Times New Roman"/>
      <w:color w:val="000000"/>
      <w:szCs w:val="20"/>
      <w:lang w:eastAsia="fr-FR"/>
    </w:rPr>
  </w:style>
  <w:style w:type="paragraph" w:customStyle="1" w:styleId="Corpsdetexteexergue">
    <w:name w:val="Corps de texte exergue"/>
    <w:basedOn w:val="Corpsdetexte"/>
    <w:next w:val="Corpsdetexte"/>
    <w:uiPriority w:val="99"/>
    <w:rsid w:val="00C3640A"/>
    <w:pPr>
      <w:pBdr>
        <w:left w:val="single" w:sz="18" w:space="4" w:color="C62125"/>
      </w:pBdr>
      <w:tabs>
        <w:tab w:val="left" w:pos="9356"/>
      </w:tabs>
      <w:ind w:left="720" w:right="425"/>
    </w:pPr>
    <w:rPr>
      <w:b/>
      <w:i/>
      <w:color w:val="C62125"/>
    </w:rPr>
  </w:style>
  <w:style w:type="paragraph" w:customStyle="1" w:styleId="RetraitCorpsdetexte3">
    <w:name w:val="Retrait Corps de texte 3"/>
    <w:basedOn w:val="RetraitCorpsdetexte2"/>
    <w:uiPriority w:val="99"/>
    <w:rsid w:val="00C3640A"/>
    <w:pPr>
      <w:ind w:left="1134"/>
    </w:pPr>
  </w:style>
  <w:style w:type="paragraph" w:customStyle="1" w:styleId="Ttetableau">
    <w:name w:val="Tête tableau"/>
    <w:uiPriority w:val="99"/>
    <w:rsid w:val="00C3640A"/>
    <w:pPr>
      <w:spacing w:before="120" w:after="120"/>
      <w:ind w:right="139"/>
      <w:jc w:val="center"/>
    </w:pPr>
    <w:rPr>
      <w:rFonts w:ascii="Century Gothic" w:eastAsia="Times New Roman" w:hAnsi="Century Gothic"/>
      <w:b/>
      <w:bCs/>
      <w:sz w:val="20"/>
      <w:szCs w:val="20"/>
    </w:rPr>
  </w:style>
  <w:style w:type="paragraph" w:customStyle="1" w:styleId="Retraittableau">
    <w:name w:val="Retrait tableau"/>
    <w:basedOn w:val="Normal"/>
    <w:uiPriority w:val="99"/>
    <w:rsid w:val="00C3640A"/>
    <w:pPr>
      <w:spacing w:before="240"/>
      <w:ind w:left="284"/>
    </w:pPr>
    <w:rPr>
      <w:rFonts w:eastAsia="Times New Roman" w:cs="Arial"/>
      <w:lang w:eastAsia="fr-FR"/>
    </w:rPr>
  </w:style>
  <w:style w:type="paragraph" w:customStyle="1" w:styleId="Titreannexe">
    <w:name w:val="Titre annexe"/>
    <w:basedOn w:val="Titre1"/>
    <w:next w:val="Normal"/>
    <w:autoRedefine/>
    <w:uiPriority w:val="99"/>
    <w:rsid w:val="00C3640A"/>
    <w:pPr>
      <w:keepNext w:val="0"/>
      <w:pBdr>
        <w:top w:val="single" w:sz="6" w:space="10" w:color="auto"/>
        <w:left w:val="single" w:sz="6" w:space="31" w:color="auto"/>
        <w:bottom w:val="single" w:sz="6" w:space="10" w:color="auto"/>
        <w:right w:val="single" w:sz="6" w:space="0" w:color="auto"/>
      </w:pBdr>
      <w:spacing w:before="5760" w:after="0"/>
      <w:ind w:left="227" w:right="227" w:firstLine="0"/>
      <w:jc w:val="center"/>
      <w:outlineLvl w:val="9"/>
    </w:pPr>
    <w:rPr>
      <w:color w:val="00578A"/>
      <w:sz w:val="26"/>
      <w:szCs w:val="26"/>
    </w:rPr>
  </w:style>
  <w:style w:type="paragraph" w:customStyle="1" w:styleId="Titresansnumro">
    <w:name w:val="Titre sans numéro"/>
    <w:basedOn w:val="Titre1"/>
    <w:next w:val="Normal"/>
    <w:uiPriority w:val="99"/>
    <w:rsid w:val="00C3640A"/>
    <w:pPr>
      <w:keepNext w:val="0"/>
      <w:pageBreakBefore w:val="0"/>
      <w:spacing w:before="240"/>
      <w:ind w:left="0" w:firstLine="0"/>
      <w:outlineLvl w:val="9"/>
    </w:pPr>
    <w:rPr>
      <w:sz w:val="26"/>
      <w:szCs w:val="26"/>
    </w:rPr>
  </w:style>
  <w:style w:type="character" w:customStyle="1" w:styleId="Style1">
    <w:name w:val="Style1"/>
    <w:uiPriority w:val="99"/>
    <w:rsid w:val="00C3640A"/>
    <w:rPr>
      <w:rFonts w:ascii="Century Gothic" w:hAnsi="Century Gothic"/>
      <w:sz w:val="24"/>
      <w:u w:val="single"/>
    </w:rPr>
  </w:style>
  <w:style w:type="paragraph" w:customStyle="1" w:styleId="CartoucheStatut">
    <w:name w:val="Cartouche_Statut"/>
    <w:basedOn w:val="Corpsdetexte"/>
    <w:uiPriority w:val="99"/>
    <w:rsid w:val="00C3640A"/>
    <w:pPr>
      <w:jc w:val="left"/>
    </w:pPr>
    <w:rPr>
      <w:color w:val="005487"/>
    </w:rPr>
  </w:style>
  <w:style w:type="paragraph" w:styleId="Notedebasdepage">
    <w:name w:val="footnote text"/>
    <w:basedOn w:val="Normal"/>
    <w:link w:val="NotedebasdepageCar"/>
    <w:uiPriority w:val="99"/>
    <w:rsid w:val="00C3640A"/>
    <w:pPr>
      <w:overflowPunct w:val="0"/>
      <w:autoSpaceDE w:val="0"/>
      <w:autoSpaceDN w:val="0"/>
      <w:adjustRightInd w:val="0"/>
      <w:spacing w:before="0"/>
      <w:textAlignment w:val="baseline"/>
    </w:pPr>
    <w:rPr>
      <w:rFonts w:ascii="Times New Roman" w:eastAsia="Times New Roman" w:hAnsi="Times New Roman"/>
      <w:szCs w:val="20"/>
      <w:lang w:eastAsia="fr-FR"/>
    </w:rPr>
  </w:style>
  <w:style w:type="character" w:customStyle="1" w:styleId="NotedebasdepageCar">
    <w:name w:val="Note de bas de page Car"/>
    <w:basedOn w:val="Policepardfaut"/>
    <w:link w:val="Notedebasdepage"/>
    <w:uiPriority w:val="99"/>
    <w:locked/>
    <w:rsid w:val="00C3640A"/>
    <w:rPr>
      <w:rFonts w:ascii="Times New Roman" w:hAnsi="Times New Roman" w:cs="Times New Roman"/>
    </w:rPr>
  </w:style>
  <w:style w:type="character" w:customStyle="1" w:styleId="CorpsdetexteCar2">
    <w:name w:val="Corps de texte Car2"/>
    <w:aliases w:val="Car Car Car Car,body text Car1,Body Car1,body text1 Car1,body text2 Car1,body text3 Car1,body text4 Car1,body text5 Car1,body text6 Car1,body text7 Car1,body text8 Car1,body text9 Car1,body text11 Car1,body text21 Car1,bt Car1"/>
    <w:uiPriority w:val="99"/>
    <w:rsid w:val="00C3640A"/>
    <w:rPr>
      <w:rFonts w:ascii="Century Gothic" w:hAnsi="Century Gothic"/>
      <w:sz w:val="22"/>
    </w:rPr>
  </w:style>
  <w:style w:type="paragraph" w:customStyle="1" w:styleId="Paragnivtitre1">
    <w:name w:val="Parag niv titre 1"/>
    <w:basedOn w:val="Normal"/>
    <w:uiPriority w:val="99"/>
    <w:rsid w:val="00C3640A"/>
    <w:pPr>
      <w:overflowPunct w:val="0"/>
      <w:autoSpaceDE w:val="0"/>
      <w:autoSpaceDN w:val="0"/>
      <w:adjustRightInd w:val="0"/>
      <w:spacing w:before="40" w:after="40"/>
      <w:textAlignment w:val="baseline"/>
    </w:pPr>
    <w:rPr>
      <w:rFonts w:eastAsia="Times New Roman" w:cs="Arial"/>
      <w:szCs w:val="20"/>
      <w:lang w:eastAsia="fr-FR"/>
    </w:rPr>
  </w:style>
  <w:style w:type="paragraph" w:customStyle="1" w:styleId="Paragnivtitre3">
    <w:name w:val="Parag niv titre 3"/>
    <w:basedOn w:val="Normal"/>
    <w:link w:val="Paragnivtitre3Char"/>
    <w:uiPriority w:val="99"/>
    <w:rsid w:val="00C3640A"/>
    <w:pPr>
      <w:keepLines/>
      <w:suppressAutoHyphens/>
      <w:overflowPunct w:val="0"/>
      <w:autoSpaceDE w:val="0"/>
      <w:autoSpaceDN w:val="0"/>
      <w:adjustRightInd w:val="0"/>
      <w:spacing w:before="60"/>
      <w:ind w:left="567"/>
      <w:textAlignment w:val="baseline"/>
    </w:pPr>
    <w:rPr>
      <w:rFonts w:ascii="Arial" w:hAnsi="Arial"/>
      <w:szCs w:val="20"/>
      <w:lang w:eastAsia="fr-FR"/>
    </w:rPr>
  </w:style>
  <w:style w:type="character" w:customStyle="1" w:styleId="Paragnivtitre3Char">
    <w:name w:val="Parag niv titre 3 Char"/>
    <w:link w:val="Paragnivtitre3"/>
    <w:uiPriority w:val="99"/>
    <w:locked/>
    <w:rsid w:val="00C3640A"/>
    <w:rPr>
      <w:rFonts w:ascii="Arial" w:hAnsi="Arial"/>
    </w:rPr>
  </w:style>
  <w:style w:type="paragraph" w:customStyle="1" w:styleId="Paragnivtitre4">
    <w:name w:val="Parag niv titre 4"/>
    <w:basedOn w:val="Normal"/>
    <w:link w:val="Paragnivtitre4Char"/>
    <w:uiPriority w:val="99"/>
    <w:rsid w:val="00C3640A"/>
    <w:pPr>
      <w:overflowPunct w:val="0"/>
      <w:autoSpaceDE w:val="0"/>
      <w:autoSpaceDN w:val="0"/>
      <w:adjustRightInd w:val="0"/>
      <w:spacing w:before="60" w:after="40"/>
      <w:ind w:left="851"/>
      <w:textAlignment w:val="baseline"/>
    </w:pPr>
    <w:rPr>
      <w:rFonts w:ascii="Arial" w:hAnsi="Arial"/>
      <w:szCs w:val="20"/>
      <w:lang w:eastAsia="fr-FR"/>
    </w:rPr>
  </w:style>
  <w:style w:type="character" w:customStyle="1" w:styleId="Paragnivtitre4Char">
    <w:name w:val="Parag niv titre 4 Char"/>
    <w:link w:val="Paragnivtitre4"/>
    <w:uiPriority w:val="99"/>
    <w:locked/>
    <w:rsid w:val="00C3640A"/>
    <w:rPr>
      <w:rFonts w:ascii="Arial" w:hAnsi="Arial"/>
    </w:rPr>
  </w:style>
  <w:style w:type="paragraph" w:customStyle="1" w:styleId="Paragraphe2CharChar2">
    <w:name w:val="Paragraphe 2 Char Char2"/>
    <w:basedOn w:val="Normal"/>
    <w:link w:val="Paragraphe2CharChar2Char"/>
    <w:uiPriority w:val="99"/>
    <w:rsid w:val="00C3640A"/>
    <w:pPr>
      <w:suppressLineNumbers/>
    </w:pPr>
    <w:rPr>
      <w:rFonts w:ascii="Arial" w:hAnsi="Arial"/>
      <w:szCs w:val="20"/>
      <w:lang w:eastAsia="fr-FR"/>
    </w:rPr>
  </w:style>
  <w:style w:type="character" w:customStyle="1" w:styleId="Paragraphe2CharChar2Char">
    <w:name w:val="Paragraphe 2 Char Char2 Char"/>
    <w:link w:val="Paragraphe2CharChar2"/>
    <w:uiPriority w:val="99"/>
    <w:locked/>
    <w:rsid w:val="00C3640A"/>
    <w:rPr>
      <w:rFonts w:ascii="Arial" w:hAnsi="Arial"/>
    </w:rPr>
  </w:style>
  <w:style w:type="paragraph" w:customStyle="1" w:styleId="Paragnivtitre0">
    <w:name w:val="Parag niv titre 0"/>
    <w:basedOn w:val="Normal"/>
    <w:uiPriority w:val="99"/>
    <w:rsid w:val="00C3640A"/>
    <w:pPr>
      <w:overflowPunct w:val="0"/>
      <w:autoSpaceDE w:val="0"/>
      <w:autoSpaceDN w:val="0"/>
      <w:adjustRightInd w:val="0"/>
      <w:spacing w:before="40" w:after="40"/>
      <w:textAlignment w:val="baseline"/>
    </w:pPr>
    <w:rPr>
      <w:rFonts w:eastAsia="Times New Roman" w:cs="Arial"/>
      <w:lang w:eastAsia="fr-FR"/>
    </w:rPr>
  </w:style>
  <w:style w:type="paragraph" w:styleId="Retraitnormal">
    <w:name w:val="Normal Indent"/>
    <w:basedOn w:val="Normal"/>
    <w:uiPriority w:val="99"/>
    <w:rsid w:val="00C3640A"/>
    <w:pPr>
      <w:keepLines/>
      <w:spacing w:before="240"/>
      <w:ind w:left="851"/>
    </w:pPr>
    <w:rPr>
      <w:rFonts w:eastAsia="Times New Roman"/>
      <w:szCs w:val="20"/>
      <w:lang w:eastAsia="fr-FR"/>
    </w:rPr>
  </w:style>
  <w:style w:type="paragraph" w:customStyle="1" w:styleId="Enum1">
    <w:name w:val="Enum1"/>
    <w:basedOn w:val="Normal"/>
    <w:uiPriority w:val="99"/>
    <w:rsid w:val="00C3640A"/>
    <w:pPr>
      <w:keepLines/>
      <w:tabs>
        <w:tab w:val="num" w:pos="1417"/>
      </w:tabs>
      <w:spacing w:before="180"/>
      <w:ind w:left="1417" w:hanging="283"/>
    </w:pPr>
    <w:rPr>
      <w:rFonts w:eastAsia="Times New Roman"/>
      <w:szCs w:val="20"/>
      <w:lang w:eastAsia="fr-FR"/>
    </w:rPr>
  </w:style>
  <w:style w:type="paragraph" w:customStyle="1" w:styleId="Enum2">
    <w:name w:val="Enum2"/>
    <w:basedOn w:val="Normal"/>
    <w:uiPriority w:val="99"/>
    <w:rsid w:val="00C3640A"/>
    <w:pPr>
      <w:keepLines/>
      <w:numPr>
        <w:numId w:val="5"/>
      </w:numPr>
    </w:pPr>
    <w:rPr>
      <w:rFonts w:eastAsia="Times New Roman"/>
      <w:szCs w:val="20"/>
      <w:lang w:eastAsia="fr-FR"/>
    </w:rPr>
  </w:style>
  <w:style w:type="character" w:styleId="Marquedecommentaire">
    <w:name w:val="annotation reference"/>
    <w:basedOn w:val="Policepardfaut"/>
    <w:uiPriority w:val="99"/>
    <w:semiHidden/>
    <w:rsid w:val="00C3640A"/>
    <w:rPr>
      <w:rFonts w:cs="Times New Roman"/>
      <w:sz w:val="16"/>
    </w:rPr>
  </w:style>
  <w:style w:type="paragraph" w:styleId="Objetducommentaire">
    <w:name w:val="annotation subject"/>
    <w:basedOn w:val="Commentaire"/>
    <w:next w:val="Commentaire"/>
    <w:link w:val="ObjetducommentaireCar"/>
    <w:uiPriority w:val="99"/>
    <w:semiHidden/>
    <w:rsid w:val="00C3640A"/>
    <w:rPr>
      <w:b/>
      <w:bCs/>
    </w:rPr>
  </w:style>
  <w:style w:type="character" w:customStyle="1" w:styleId="ObjetducommentaireCar">
    <w:name w:val="Objet du commentaire Car"/>
    <w:basedOn w:val="CommentaireCar"/>
    <w:link w:val="Objetducommentaire"/>
    <w:uiPriority w:val="99"/>
    <w:semiHidden/>
    <w:locked/>
    <w:rsid w:val="00C3640A"/>
    <w:rPr>
      <w:rFonts w:ascii="Arial" w:hAnsi="Arial" w:cs="Times New Roman"/>
      <w:b/>
      <w:sz w:val="22"/>
    </w:rPr>
  </w:style>
  <w:style w:type="paragraph" w:customStyle="1" w:styleId="En-ttedetabledesmatires1">
    <w:name w:val="En-tête de table des matières1"/>
    <w:basedOn w:val="Titre1"/>
    <w:next w:val="Normal"/>
    <w:uiPriority w:val="99"/>
    <w:rsid w:val="00C3640A"/>
    <w:pPr>
      <w:keepLines/>
      <w:pageBreakBefore w:val="0"/>
      <w:spacing w:before="480" w:after="0" w:line="276" w:lineRule="auto"/>
      <w:ind w:left="0" w:firstLine="0"/>
      <w:outlineLvl w:val="9"/>
    </w:pPr>
    <w:rPr>
      <w:rFonts w:ascii="Cambria" w:hAnsi="Cambria"/>
      <w:caps w:val="0"/>
      <w:color w:val="365F91"/>
      <w:sz w:val="28"/>
      <w:szCs w:val="28"/>
      <w:lang w:eastAsia="en-US"/>
    </w:rPr>
  </w:style>
  <w:style w:type="paragraph" w:customStyle="1" w:styleId="Paragraphedeliste1">
    <w:name w:val="Paragraphe de liste1"/>
    <w:basedOn w:val="Normal"/>
    <w:uiPriority w:val="99"/>
    <w:rsid w:val="00C3640A"/>
    <w:pPr>
      <w:spacing w:before="0"/>
      <w:ind w:left="720"/>
      <w:contextualSpacing/>
    </w:pPr>
    <w:rPr>
      <w:rFonts w:eastAsia="Times New Roman" w:cs="Arial"/>
      <w:lang w:eastAsia="fr-FR"/>
    </w:rPr>
  </w:style>
  <w:style w:type="paragraph" w:customStyle="1" w:styleId="Puce1erniveau">
    <w:name w:val="Puce 1er niveau"/>
    <w:basedOn w:val="Normal"/>
    <w:uiPriority w:val="99"/>
    <w:rsid w:val="00BF72FF"/>
    <w:pPr>
      <w:tabs>
        <w:tab w:val="num" w:pos="360"/>
        <w:tab w:val="left" w:pos="567"/>
      </w:tabs>
      <w:overflowPunct w:val="0"/>
      <w:autoSpaceDE w:val="0"/>
      <w:autoSpaceDN w:val="0"/>
      <w:adjustRightInd w:val="0"/>
      <w:spacing w:before="0"/>
      <w:ind w:left="360" w:hanging="360"/>
      <w:textAlignment w:val="baseline"/>
    </w:pPr>
    <w:rPr>
      <w:rFonts w:eastAsia="Times New Roman"/>
      <w:sz w:val="22"/>
      <w:szCs w:val="20"/>
      <w:lang w:eastAsia="fr-FR"/>
    </w:rPr>
  </w:style>
  <w:style w:type="paragraph" w:customStyle="1" w:styleId="Pactecommentaire">
    <w:name w:val="Pacte commentaire"/>
    <w:basedOn w:val="Normal"/>
    <w:next w:val="Normal"/>
    <w:uiPriority w:val="99"/>
    <w:rsid w:val="00BF72FF"/>
    <w:pPr>
      <w:keepNext/>
      <w:spacing w:before="60" w:after="60"/>
    </w:pPr>
    <w:rPr>
      <w:rFonts w:eastAsia="Times New Roman"/>
      <w:noProof/>
      <w:color w:val="0000FF"/>
      <w:sz w:val="22"/>
      <w:szCs w:val="20"/>
      <w:lang w:eastAsia="fr-FR"/>
    </w:rPr>
  </w:style>
  <w:style w:type="paragraph" w:customStyle="1" w:styleId="HTFragment">
    <w:name w:val="HT Fragment"/>
    <w:basedOn w:val="Normal"/>
    <w:uiPriority w:val="99"/>
    <w:rsid w:val="00BF72FF"/>
    <w:pPr>
      <w:spacing w:before="60" w:after="60"/>
      <w:ind w:left="2325"/>
    </w:pPr>
    <w:rPr>
      <w:rFonts w:ascii="Times New Roman" w:eastAsia="Times New Roman" w:hAnsi="Times New Roman"/>
      <w:sz w:val="24"/>
      <w:szCs w:val="20"/>
      <w:lang w:eastAsia="fr-FR"/>
    </w:rPr>
  </w:style>
  <w:style w:type="paragraph" w:customStyle="1" w:styleId="Fragment">
    <w:name w:val="Fragment"/>
    <w:basedOn w:val="Normal"/>
    <w:uiPriority w:val="99"/>
    <w:rsid w:val="00BF72FF"/>
    <w:pPr>
      <w:spacing w:before="60" w:after="60"/>
    </w:pPr>
    <w:rPr>
      <w:rFonts w:ascii="Times New Roman" w:eastAsia="Times New Roman" w:hAnsi="Times New Roman"/>
      <w:sz w:val="24"/>
      <w:szCs w:val="20"/>
      <w:lang w:eastAsia="fr-FR"/>
    </w:rPr>
  </w:style>
  <w:style w:type="paragraph" w:customStyle="1" w:styleId="Ptiret">
    <w:name w:val="P. tiret"/>
    <w:basedOn w:val="Normal"/>
    <w:uiPriority w:val="99"/>
    <w:rsid w:val="00BF72FF"/>
    <w:pPr>
      <w:numPr>
        <w:numId w:val="6"/>
      </w:numPr>
      <w:spacing w:before="142"/>
    </w:pPr>
    <w:rPr>
      <w:rFonts w:ascii="Times New Roman" w:eastAsia="Times New Roman" w:hAnsi="Times New Roman"/>
      <w:sz w:val="24"/>
      <w:szCs w:val="20"/>
      <w:lang w:eastAsia="fr-FR"/>
    </w:rPr>
  </w:style>
  <w:style w:type="paragraph" w:customStyle="1" w:styleId="Listepuce1">
    <w:name w:val="Liste à puce 1"/>
    <w:basedOn w:val="Normal"/>
    <w:uiPriority w:val="99"/>
    <w:rsid w:val="00192454"/>
    <w:pPr>
      <w:tabs>
        <w:tab w:val="num" w:pos="720"/>
      </w:tabs>
      <w:spacing w:before="60"/>
      <w:ind w:left="720" w:hanging="360"/>
    </w:pPr>
    <w:rPr>
      <w:rFonts w:eastAsia="Times New Roman"/>
      <w:sz w:val="22"/>
      <w:szCs w:val="20"/>
      <w:lang w:eastAsia="fr-FR"/>
    </w:rPr>
  </w:style>
  <w:style w:type="paragraph" w:customStyle="1" w:styleId="CorpsdeTexte0">
    <w:name w:val="Corps de Texte"/>
    <w:uiPriority w:val="99"/>
    <w:rsid w:val="00192454"/>
    <w:pPr>
      <w:spacing w:after="60"/>
      <w:jc w:val="both"/>
    </w:pPr>
    <w:rPr>
      <w:rFonts w:ascii="Arial" w:eastAsia="Times New Roman" w:hAnsi="Arial"/>
      <w:sz w:val="20"/>
      <w:szCs w:val="20"/>
    </w:rPr>
  </w:style>
  <w:style w:type="paragraph" w:customStyle="1" w:styleId="Etiquette">
    <w:name w:val="Etiquette"/>
    <w:basedOn w:val="Normal"/>
    <w:uiPriority w:val="99"/>
    <w:rsid w:val="00582F67"/>
    <w:rPr>
      <w:rFonts w:eastAsia="Times New Roman"/>
      <w:b/>
      <w:sz w:val="22"/>
      <w:szCs w:val="20"/>
      <w:lang w:eastAsia="fr-FR"/>
    </w:rPr>
  </w:style>
  <w:style w:type="paragraph" w:customStyle="1" w:styleId="ListeHierarchique">
    <w:name w:val="ListeHierarchique"/>
    <w:basedOn w:val="CorpsdeTexte0"/>
    <w:uiPriority w:val="99"/>
    <w:rsid w:val="00512C79"/>
    <w:pPr>
      <w:numPr>
        <w:numId w:val="7"/>
      </w:numPr>
      <w:spacing w:before="60"/>
    </w:pPr>
  </w:style>
  <w:style w:type="character" w:styleId="Appelnotedebasdep">
    <w:name w:val="footnote reference"/>
    <w:basedOn w:val="Policepardfaut"/>
    <w:uiPriority w:val="99"/>
    <w:semiHidden/>
    <w:rsid w:val="003457F0"/>
    <w:rPr>
      <w:rFonts w:cs="Times New Roman"/>
      <w:vertAlign w:val="superscript"/>
    </w:rPr>
  </w:style>
  <w:style w:type="paragraph" w:customStyle="1" w:styleId="1-Normal">
    <w:name w:val="1 - Normal"/>
    <w:basedOn w:val="Normal"/>
    <w:uiPriority w:val="99"/>
    <w:rsid w:val="00BA5DF7"/>
    <w:pPr>
      <w:autoSpaceDE w:val="0"/>
      <w:autoSpaceDN w:val="0"/>
      <w:spacing w:before="40" w:after="40"/>
      <w:ind w:left="227"/>
    </w:pPr>
    <w:rPr>
      <w:rFonts w:ascii="Times New Roman" w:eastAsia="MS Mincho" w:hAnsi="Times New Roman"/>
      <w:sz w:val="22"/>
      <w:szCs w:val="20"/>
      <w:lang w:eastAsia="fr-FR"/>
    </w:rPr>
  </w:style>
  <w:style w:type="paragraph" w:customStyle="1" w:styleId="1-NormalPuceD">
    <w:name w:val="1 - NormalPuce D"/>
    <w:basedOn w:val="Listecontinue2"/>
    <w:uiPriority w:val="99"/>
    <w:rsid w:val="00BA5DF7"/>
    <w:pPr>
      <w:tabs>
        <w:tab w:val="num" w:pos="643"/>
      </w:tabs>
      <w:autoSpaceDE w:val="0"/>
      <w:autoSpaceDN w:val="0"/>
      <w:spacing w:before="80" w:after="80"/>
      <w:ind w:left="643" w:hanging="360"/>
      <w:contextualSpacing w:val="0"/>
    </w:pPr>
    <w:rPr>
      <w:rFonts w:ascii="Times New Roman" w:eastAsia="Times New Roman" w:hAnsi="Times New Roman"/>
      <w:sz w:val="22"/>
      <w:szCs w:val="20"/>
      <w:lang w:eastAsia="fr-FR"/>
    </w:rPr>
  </w:style>
  <w:style w:type="paragraph" w:styleId="Listecontinue2">
    <w:name w:val="List Continue 2"/>
    <w:basedOn w:val="Normal"/>
    <w:uiPriority w:val="99"/>
    <w:semiHidden/>
    <w:rsid w:val="00BA5DF7"/>
    <w:pPr>
      <w:spacing w:after="120"/>
      <w:ind w:left="566"/>
      <w:contextualSpacing/>
    </w:pPr>
  </w:style>
  <w:style w:type="character" w:styleId="Emphaseintense">
    <w:name w:val="Intense Emphasis"/>
    <w:basedOn w:val="Policepardfaut"/>
    <w:uiPriority w:val="99"/>
    <w:qFormat/>
    <w:rsid w:val="00BA5DF7"/>
    <w:rPr>
      <w:rFonts w:cs="Times New Roman"/>
      <w:i/>
      <w:color w:val="5B9BD5"/>
    </w:rPr>
  </w:style>
  <w:style w:type="paragraph" w:styleId="Paragraphedeliste">
    <w:name w:val="List Paragraph"/>
    <w:basedOn w:val="Normal"/>
    <w:uiPriority w:val="99"/>
    <w:qFormat/>
    <w:rsid w:val="00A853CA"/>
    <w:pPr>
      <w:ind w:left="720"/>
      <w:contextualSpacing/>
    </w:pPr>
  </w:style>
  <w:style w:type="paragraph" w:customStyle="1" w:styleId="Standard">
    <w:name w:val="Standard"/>
    <w:uiPriority w:val="99"/>
    <w:rsid w:val="00B70238"/>
    <w:pPr>
      <w:suppressAutoHyphens/>
      <w:autoSpaceDN w:val="0"/>
      <w:spacing w:before="120"/>
      <w:jc w:val="both"/>
      <w:textAlignment w:val="baseline"/>
    </w:pPr>
    <w:rPr>
      <w:kern w:val="3"/>
      <w:sz w:val="20"/>
      <w:lang w:eastAsia="en-US"/>
    </w:rPr>
  </w:style>
  <w:style w:type="paragraph" w:styleId="Lgende">
    <w:name w:val="caption"/>
    <w:basedOn w:val="Normal"/>
    <w:next w:val="Normal"/>
    <w:uiPriority w:val="99"/>
    <w:qFormat/>
    <w:rsid w:val="00FD672C"/>
    <w:rPr>
      <w:b/>
      <w:bCs/>
      <w:szCs w:val="20"/>
    </w:rPr>
  </w:style>
  <w:style w:type="paragraph" w:styleId="NormalWeb">
    <w:name w:val="Normal (Web)"/>
    <w:basedOn w:val="Normal"/>
    <w:uiPriority w:val="99"/>
    <w:locked/>
    <w:rsid w:val="00A37D6D"/>
    <w:pPr>
      <w:spacing w:before="100" w:beforeAutospacing="1" w:after="119"/>
      <w:jc w:val="left"/>
    </w:pPr>
    <w:rPr>
      <w:rFonts w:ascii="Times New Roman" w:hAnsi="Times New Roman"/>
      <w:sz w:val="24"/>
      <w:szCs w:val="24"/>
      <w:lang w:eastAsia="fr-FR"/>
    </w:rPr>
  </w:style>
  <w:style w:type="numbering" w:customStyle="1" w:styleId="WWNum14">
    <w:name w:val="WWNum14"/>
    <w:rsid w:val="004040E8"/>
    <w:pPr>
      <w:numPr>
        <w:numId w:val="11"/>
      </w:numPr>
    </w:pPr>
  </w:style>
  <w:style w:type="numbering" w:customStyle="1" w:styleId="WWNum13">
    <w:name w:val="WWNum13"/>
    <w:rsid w:val="004040E8"/>
    <w:pPr>
      <w:numPr>
        <w:numId w:val="10"/>
      </w:numPr>
    </w:pPr>
  </w:style>
  <w:style w:type="character" w:styleId="lev">
    <w:name w:val="Strong"/>
    <w:basedOn w:val="Policepardfaut"/>
    <w:qFormat/>
    <w:rsid w:val="006827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194199">
      <w:bodyDiv w:val="1"/>
      <w:marLeft w:val="0"/>
      <w:marRight w:val="0"/>
      <w:marTop w:val="0"/>
      <w:marBottom w:val="0"/>
      <w:divBdr>
        <w:top w:val="none" w:sz="0" w:space="0" w:color="auto"/>
        <w:left w:val="none" w:sz="0" w:space="0" w:color="auto"/>
        <w:bottom w:val="none" w:sz="0" w:space="0" w:color="auto"/>
        <w:right w:val="none" w:sz="0" w:space="0" w:color="auto"/>
      </w:divBdr>
    </w:div>
    <w:div w:id="539435341">
      <w:marLeft w:val="0"/>
      <w:marRight w:val="0"/>
      <w:marTop w:val="0"/>
      <w:marBottom w:val="0"/>
      <w:divBdr>
        <w:top w:val="none" w:sz="0" w:space="0" w:color="auto"/>
        <w:left w:val="none" w:sz="0" w:space="0" w:color="auto"/>
        <w:bottom w:val="none" w:sz="0" w:space="0" w:color="auto"/>
        <w:right w:val="none" w:sz="0" w:space="0" w:color="auto"/>
      </w:divBdr>
    </w:div>
    <w:div w:id="539435342">
      <w:marLeft w:val="0"/>
      <w:marRight w:val="0"/>
      <w:marTop w:val="0"/>
      <w:marBottom w:val="0"/>
      <w:divBdr>
        <w:top w:val="none" w:sz="0" w:space="0" w:color="auto"/>
        <w:left w:val="none" w:sz="0" w:space="0" w:color="auto"/>
        <w:bottom w:val="none" w:sz="0" w:space="0" w:color="auto"/>
        <w:right w:val="none" w:sz="0" w:space="0" w:color="auto"/>
      </w:divBdr>
    </w:div>
    <w:div w:id="539435343">
      <w:marLeft w:val="0"/>
      <w:marRight w:val="0"/>
      <w:marTop w:val="0"/>
      <w:marBottom w:val="0"/>
      <w:divBdr>
        <w:top w:val="none" w:sz="0" w:space="0" w:color="auto"/>
        <w:left w:val="none" w:sz="0" w:space="0" w:color="auto"/>
        <w:bottom w:val="none" w:sz="0" w:space="0" w:color="auto"/>
        <w:right w:val="none" w:sz="0" w:space="0" w:color="auto"/>
      </w:divBdr>
    </w:div>
    <w:div w:id="539435344">
      <w:marLeft w:val="0"/>
      <w:marRight w:val="0"/>
      <w:marTop w:val="0"/>
      <w:marBottom w:val="0"/>
      <w:divBdr>
        <w:top w:val="none" w:sz="0" w:space="0" w:color="auto"/>
        <w:left w:val="none" w:sz="0" w:space="0" w:color="auto"/>
        <w:bottom w:val="none" w:sz="0" w:space="0" w:color="auto"/>
        <w:right w:val="none" w:sz="0" w:space="0" w:color="auto"/>
      </w:divBdr>
    </w:div>
    <w:div w:id="539435345">
      <w:marLeft w:val="0"/>
      <w:marRight w:val="0"/>
      <w:marTop w:val="0"/>
      <w:marBottom w:val="0"/>
      <w:divBdr>
        <w:top w:val="none" w:sz="0" w:space="0" w:color="auto"/>
        <w:left w:val="none" w:sz="0" w:space="0" w:color="auto"/>
        <w:bottom w:val="none" w:sz="0" w:space="0" w:color="auto"/>
        <w:right w:val="none" w:sz="0" w:space="0" w:color="auto"/>
      </w:divBdr>
    </w:div>
    <w:div w:id="539435346">
      <w:marLeft w:val="0"/>
      <w:marRight w:val="0"/>
      <w:marTop w:val="0"/>
      <w:marBottom w:val="0"/>
      <w:divBdr>
        <w:top w:val="none" w:sz="0" w:space="0" w:color="auto"/>
        <w:left w:val="none" w:sz="0" w:space="0" w:color="auto"/>
        <w:bottom w:val="none" w:sz="0" w:space="0" w:color="auto"/>
        <w:right w:val="none" w:sz="0" w:space="0" w:color="auto"/>
      </w:divBdr>
    </w:div>
    <w:div w:id="539435347">
      <w:marLeft w:val="0"/>
      <w:marRight w:val="0"/>
      <w:marTop w:val="0"/>
      <w:marBottom w:val="0"/>
      <w:divBdr>
        <w:top w:val="none" w:sz="0" w:space="0" w:color="auto"/>
        <w:left w:val="none" w:sz="0" w:space="0" w:color="auto"/>
        <w:bottom w:val="none" w:sz="0" w:space="0" w:color="auto"/>
        <w:right w:val="none" w:sz="0" w:space="0" w:color="auto"/>
      </w:divBdr>
    </w:div>
    <w:div w:id="539435348">
      <w:marLeft w:val="0"/>
      <w:marRight w:val="0"/>
      <w:marTop w:val="0"/>
      <w:marBottom w:val="0"/>
      <w:divBdr>
        <w:top w:val="none" w:sz="0" w:space="0" w:color="auto"/>
        <w:left w:val="none" w:sz="0" w:space="0" w:color="auto"/>
        <w:bottom w:val="none" w:sz="0" w:space="0" w:color="auto"/>
        <w:right w:val="none" w:sz="0" w:space="0" w:color="auto"/>
      </w:divBdr>
    </w:div>
    <w:div w:id="539435349">
      <w:marLeft w:val="0"/>
      <w:marRight w:val="0"/>
      <w:marTop w:val="0"/>
      <w:marBottom w:val="0"/>
      <w:divBdr>
        <w:top w:val="none" w:sz="0" w:space="0" w:color="auto"/>
        <w:left w:val="none" w:sz="0" w:space="0" w:color="auto"/>
        <w:bottom w:val="none" w:sz="0" w:space="0" w:color="auto"/>
        <w:right w:val="none" w:sz="0" w:space="0" w:color="auto"/>
      </w:divBdr>
    </w:div>
    <w:div w:id="539435350">
      <w:marLeft w:val="0"/>
      <w:marRight w:val="0"/>
      <w:marTop w:val="0"/>
      <w:marBottom w:val="0"/>
      <w:divBdr>
        <w:top w:val="none" w:sz="0" w:space="0" w:color="auto"/>
        <w:left w:val="none" w:sz="0" w:space="0" w:color="auto"/>
        <w:bottom w:val="none" w:sz="0" w:space="0" w:color="auto"/>
        <w:right w:val="none" w:sz="0" w:space="0" w:color="auto"/>
      </w:divBdr>
    </w:div>
    <w:div w:id="539435351">
      <w:marLeft w:val="0"/>
      <w:marRight w:val="0"/>
      <w:marTop w:val="0"/>
      <w:marBottom w:val="0"/>
      <w:divBdr>
        <w:top w:val="none" w:sz="0" w:space="0" w:color="auto"/>
        <w:left w:val="none" w:sz="0" w:space="0" w:color="auto"/>
        <w:bottom w:val="none" w:sz="0" w:space="0" w:color="auto"/>
        <w:right w:val="none" w:sz="0" w:space="0" w:color="auto"/>
      </w:divBdr>
    </w:div>
    <w:div w:id="539435352">
      <w:marLeft w:val="0"/>
      <w:marRight w:val="0"/>
      <w:marTop w:val="0"/>
      <w:marBottom w:val="0"/>
      <w:divBdr>
        <w:top w:val="none" w:sz="0" w:space="0" w:color="auto"/>
        <w:left w:val="none" w:sz="0" w:space="0" w:color="auto"/>
        <w:bottom w:val="none" w:sz="0" w:space="0" w:color="auto"/>
        <w:right w:val="none" w:sz="0" w:space="0" w:color="auto"/>
      </w:divBdr>
    </w:div>
    <w:div w:id="539435353">
      <w:marLeft w:val="0"/>
      <w:marRight w:val="0"/>
      <w:marTop w:val="0"/>
      <w:marBottom w:val="0"/>
      <w:divBdr>
        <w:top w:val="none" w:sz="0" w:space="0" w:color="auto"/>
        <w:left w:val="none" w:sz="0" w:space="0" w:color="auto"/>
        <w:bottom w:val="none" w:sz="0" w:space="0" w:color="auto"/>
        <w:right w:val="none" w:sz="0" w:space="0" w:color="auto"/>
      </w:divBdr>
    </w:div>
    <w:div w:id="539435354">
      <w:marLeft w:val="0"/>
      <w:marRight w:val="0"/>
      <w:marTop w:val="0"/>
      <w:marBottom w:val="0"/>
      <w:divBdr>
        <w:top w:val="none" w:sz="0" w:space="0" w:color="auto"/>
        <w:left w:val="none" w:sz="0" w:space="0" w:color="auto"/>
        <w:bottom w:val="none" w:sz="0" w:space="0" w:color="auto"/>
        <w:right w:val="none" w:sz="0" w:space="0" w:color="auto"/>
      </w:divBdr>
    </w:div>
    <w:div w:id="539435355">
      <w:marLeft w:val="0"/>
      <w:marRight w:val="0"/>
      <w:marTop w:val="0"/>
      <w:marBottom w:val="0"/>
      <w:divBdr>
        <w:top w:val="none" w:sz="0" w:space="0" w:color="auto"/>
        <w:left w:val="none" w:sz="0" w:space="0" w:color="auto"/>
        <w:bottom w:val="none" w:sz="0" w:space="0" w:color="auto"/>
        <w:right w:val="none" w:sz="0" w:space="0" w:color="auto"/>
      </w:divBdr>
    </w:div>
    <w:div w:id="539435356">
      <w:marLeft w:val="0"/>
      <w:marRight w:val="0"/>
      <w:marTop w:val="0"/>
      <w:marBottom w:val="0"/>
      <w:divBdr>
        <w:top w:val="none" w:sz="0" w:space="0" w:color="auto"/>
        <w:left w:val="none" w:sz="0" w:space="0" w:color="auto"/>
        <w:bottom w:val="none" w:sz="0" w:space="0" w:color="auto"/>
        <w:right w:val="none" w:sz="0" w:space="0" w:color="auto"/>
      </w:divBdr>
    </w:div>
    <w:div w:id="539435357">
      <w:marLeft w:val="0"/>
      <w:marRight w:val="0"/>
      <w:marTop w:val="0"/>
      <w:marBottom w:val="0"/>
      <w:divBdr>
        <w:top w:val="none" w:sz="0" w:space="0" w:color="auto"/>
        <w:left w:val="none" w:sz="0" w:space="0" w:color="auto"/>
        <w:bottom w:val="none" w:sz="0" w:space="0" w:color="auto"/>
        <w:right w:val="none" w:sz="0" w:space="0" w:color="auto"/>
      </w:divBdr>
    </w:div>
    <w:div w:id="539435358">
      <w:marLeft w:val="0"/>
      <w:marRight w:val="0"/>
      <w:marTop w:val="0"/>
      <w:marBottom w:val="0"/>
      <w:divBdr>
        <w:top w:val="none" w:sz="0" w:space="0" w:color="auto"/>
        <w:left w:val="none" w:sz="0" w:space="0" w:color="auto"/>
        <w:bottom w:val="none" w:sz="0" w:space="0" w:color="auto"/>
        <w:right w:val="none" w:sz="0" w:space="0" w:color="auto"/>
      </w:divBdr>
    </w:div>
    <w:div w:id="539435359">
      <w:marLeft w:val="0"/>
      <w:marRight w:val="0"/>
      <w:marTop w:val="0"/>
      <w:marBottom w:val="0"/>
      <w:divBdr>
        <w:top w:val="none" w:sz="0" w:space="0" w:color="auto"/>
        <w:left w:val="none" w:sz="0" w:space="0" w:color="auto"/>
        <w:bottom w:val="none" w:sz="0" w:space="0" w:color="auto"/>
        <w:right w:val="none" w:sz="0" w:space="0" w:color="auto"/>
      </w:divBdr>
    </w:div>
    <w:div w:id="539435360">
      <w:marLeft w:val="0"/>
      <w:marRight w:val="0"/>
      <w:marTop w:val="0"/>
      <w:marBottom w:val="0"/>
      <w:divBdr>
        <w:top w:val="none" w:sz="0" w:space="0" w:color="auto"/>
        <w:left w:val="none" w:sz="0" w:space="0" w:color="auto"/>
        <w:bottom w:val="none" w:sz="0" w:space="0" w:color="auto"/>
        <w:right w:val="none" w:sz="0" w:space="0" w:color="auto"/>
      </w:divBdr>
    </w:div>
    <w:div w:id="539435361">
      <w:marLeft w:val="0"/>
      <w:marRight w:val="0"/>
      <w:marTop w:val="0"/>
      <w:marBottom w:val="0"/>
      <w:divBdr>
        <w:top w:val="none" w:sz="0" w:space="0" w:color="auto"/>
        <w:left w:val="none" w:sz="0" w:space="0" w:color="auto"/>
        <w:bottom w:val="none" w:sz="0" w:space="0" w:color="auto"/>
        <w:right w:val="none" w:sz="0" w:space="0" w:color="auto"/>
      </w:divBdr>
    </w:div>
    <w:div w:id="539435362">
      <w:marLeft w:val="0"/>
      <w:marRight w:val="0"/>
      <w:marTop w:val="0"/>
      <w:marBottom w:val="0"/>
      <w:divBdr>
        <w:top w:val="none" w:sz="0" w:space="0" w:color="auto"/>
        <w:left w:val="none" w:sz="0" w:space="0" w:color="auto"/>
        <w:bottom w:val="none" w:sz="0" w:space="0" w:color="auto"/>
        <w:right w:val="none" w:sz="0" w:space="0" w:color="auto"/>
      </w:divBdr>
    </w:div>
    <w:div w:id="539435363">
      <w:marLeft w:val="0"/>
      <w:marRight w:val="0"/>
      <w:marTop w:val="0"/>
      <w:marBottom w:val="0"/>
      <w:divBdr>
        <w:top w:val="none" w:sz="0" w:space="0" w:color="auto"/>
        <w:left w:val="none" w:sz="0" w:space="0" w:color="auto"/>
        <w:bottom w:val="none" w:sz="0" w:space="0" w:color="auto"/>
        <w:right w:val="none" w:sz="0" w:space="0" w:color="auto"/>
      </w:divBdr>
    </w:div>
    <w:div w:id="539435364">
      <w:marLeft w:val="0"/>
      <w:marRight w:val="0"/>
      <w:marTop w:val="0"/>
      <w:marBottom w:val="0"/>
      <w:divBdr>
        <w:top w:val="none" w:sz="0" w:space="0" w:color="auto"/>
        <w:left w:val="none" w:sz="0" w:space="0" w:color="auto"/>
        <w:bottom w:val="none" w:sz="0" w:space="0" w:color="auto"/>
        <w:right w:val="none" w:sz="0" w:space="0" w:color="auto"/>
      </w:divBdr>
    </w:div>
    <w:div w:id="539435365">
      <w:marLeft w:val="0"/>
      <w:marRight w:val="0"/>
      <w:marTop w:val="0"/>
      <w:marBottom w:val="0"/>
      <w:divBdr>
        <w:top w:val="none" w:sz="0" w:space="0" w:color="auto"/>
        <w:left w:val="none" w:sz="0" w:space="0" w:color="auto"/>
        <w:bottom w:val="none" w:sz="0" w:space="0" w:color="auto"/>
        <w:right w:val="none" w:sz="0" w:space="0" w:color="auto"/>
      </w:divBdr>
    </w:div>
    <w:div w:id="745422641">
      <w:bodyDiv w:val="1"/>
      <w:marLeft w:val="0"/>
      <w:marRight w:val="0"/>
      <w:marTop w:val="0"/>
      <w:marBottom w:val="0"/>
      <w:divBdr>
        <w:top w:val="none" w:sz="0" w:space="0" w:color="auto"/>
        <w:left w:val="none" w:sz="0" w:space="0" w:color="auto"/>
        <w:bottom w:val="none" w:sz="0" w:space="0" w:color="auto"/>
        <w:right w:val="none" w:sz="0" w:space="0" w:color="auto"/>
      </w:divBdr>
    </w:div>
    <w:div w:id="1593933282">
      <w:bodyDiv w:val="1"/>
      <w:marLeft w:val="0"/>
      <w:marRight w:val="0"/>
      <w:marTop w:val="0"/>
      <w:marBottom w:val="0"/>
      <w:divBdr>
        <w:top w:val="none" w:sz="0" w:space="0" w:color="auto"/>
        <w:left w:val="none" w:sz="0" w:space="0" w:color="auto"/>
        <w:bottom w:val="none" w:sz="0" w:space="0" w:color="auto"/>
        <w:right w:val="none" w:sz="0" w:space="0" w:color="auto"/>
      </w:divBdr>
    </w:div>
    <w:div w:id="167669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eader" Target="header1.xml"/><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eader" Target="header2.xml"/><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10" Type="http://schemas.openxmlformats.org/officeDocument/2006/relationships/image" Target="media/image5.jpg"/><Relationship Id="rId19" Type="http://schemas.openxmlformats.org/officeDocument/2006/relationships/footer" Target="footer1.xml"/><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emf"/><Relationship Id="rId48" Type="http://schemas.openxmlformats.org/officeDocument/2006/relationships/image" Target="media/image41.jpg"/><Relationship Id="rId8" Type="http://schemas.openxmlformats.org/officeDocument/2006/relationships/image" Target="media/image3.jp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0C66D-2D42-4C36-A66F-F4552012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36</Pages>
  <Words>5724</Words>
  <Characters>31487</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Spécifications fonctionnelles détaillées</vt:lpstr>
    </vt:vector>
  </TitlesOfParts>
  <Company>MARTE</Company>
  <LinksUpToDate>false</LinksUpToDate>
  <CharactersWithSpaces>37137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Spécifications fonctionnelles détaillées</dc:title>
  <dc:subject>GCLWeb</dc:subject>
  <dc:creator>Bastien Fiat</dc:creator>
  <cp:lastModifiedBy>ibrahim lakkis</cp:lastModifiedBy>
  <cp:revision>9</cp:revision>
  <cp:lastPrinted>2015-02-24T14:48:00Z</cp:lastPrinted>
  <dcterms:created xsi:type="dcterms:W3CDTF">2015-10-23T08:08:00Z</dcterms:created>
  <dcterms:modified xsi:type="dcterms:W3CDTF">2015-10-23T08:35:00Z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1700299960</vt:i4>
  </property>
</Properties>
</file>